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BEF" w:rsidRPr="00841E08" w:rsidRDefault="00ED5BEF" w:rsidP="00841E08">
      <w:pPr>
        <w:rPr>
          <w:rFonts w:eastAsia="Calibri"/>
          <w:sz w:val="24"/>
          <w:szCs w:val="24"/>
        </w:rPr>
      </w:pPr>
    </w:p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1101F6" w:rsidRPr="0085440D" w:rsidTr="004D6B01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1101F6" w:rsidRPr="0085440D" w:rsidRDefault="001101F6" w:rsidP="004D6B01">
            <w:pPr>
              <w:keepNext/>
              <w:jc w:val="center"/>
              <w:outlineLvl w:val="2"/>
              <w:rPr>
                <w:b/>
                <w:caps/>
                <w:spacing w:val="-4"/>
                <w:sz w:val="18"/>
              </w:rPr>
            </w:pPr>
            <w:r w:rsidRPr="0085440D">
              <w:rPr>
                <w:b/>
                <w:caps/>
                <w:spacing w:val="-4"/>
                <w:sz w:val="18"/>
              </w:rPr>
              <w:t>Башk</w:t>
            </w:r>
            <w:r w:rsidR="00412F42" w:rsidRPr="0085440D">
              <w:rPr>
                <w:b/>
                <w:caps/>
                <w:spacing w:val="-4"/>
                <w:sz w:val="18"/>
              </w:rPr>
              <w:t>ОРТОСТАН РЕСПУБЛИКАҺЫ</w:t>
            </w:r>
          </w:p>
          <w:p w:rsidR="001101F6" w:rsidRPr="0085440D" w:rsidRDefault="001101F6" w:rsidP="004D6B01">
            <w:pPr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 w:rsidRPr="0085440D">
              <w:rPr>
                <w:b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85440D">
              <w:rPr>
                <w:b/>
                <w:caps/>
                <w:color w:val="000000"/>
                <w:spacing w:val="26"/>
              </w:rPr>
              <w:t>ң</w:t>
            </w:r>
          </w:p>
          <w:p w:rsidR="001101F6" w:rsidRPr="0085440D" w:rsidRDefault="00412F42" w:rsidP="004D6B01">
            <w:pPr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 w:rsidRPr="00412F42">
              <w:rPr>
                <w:b/>
                <w:caps/>
                <w:color w:val="000000"/>
                <w:spacing w:val="26"/>
                <w:sz w:val="18"/>
              </w:rPr>
              <w:t>KАРАСАЙЫЛFА</w:t>
            </w:r>
            <w:r w:rsidR="001101F6" w:rsidRPr="0085440D">
              <w:rPr>
                <w:b/>
                <w:caps/>
                <w:color w:val="000000"/>
                <w:spacing w:val="26"/>
                <w:sz w:val="18"/>
              </w:rPr>
              <w:t xml:space="preserve"> ауыл советы </w:t>
            </w:r>
          </w:p>
          <w:p w:rsidR="001101F6" w:rsidRPr="0085440D" w:rsidRDefault="001101F6" w:rsidP="004D6B01">
            <w:pPr>
              <w:jc w:val="center"/>
              <w:rPr>
                <w:b/>
                <w:color w:val="000000"/>
                <w:spacing w:val="26"/>
                <w:sz w:val="24"/>
              </w:rPr>
            </w:pPr>
            <w:r w:rsidRPr="0085440D">
              <w:rPr>
                <w:b/>
                <w:caps/>
                <w:color w:val="000000"/>
                <w:spacing w:val="26"/>
                <w:sz w:val="18"/>
              </w:rPr>
              <w:t xml:space="preserve">ауыл билӘмӘһе </w:t>
            </w:r>
            <w:r w:rsidRPr="0085440D">
              <w:rPr>
                <w:b/>
                <w:caps/>
                <w:color w:val="000000"/>
                <w:spacing w:val="26"/>
                <w:sz w:val="18"/>
                <w:lang w:val="en-US"/>
              </w:rPr>
              <w:t>c</w:t>
            </w:r>
            <w:r w:rsidRPr="0085440D">
              <w:rPr>
                <w:b/>
                <w:caps/>
                <w:color w:val="000000"/>
                <w:spacing w:val="26"/>
                <w:sz w:val="18"/>
              </w:rPr>
              <w:t>оветы</w:t>
            </w:r>
          </w:p>
          <w:p w:rsidR="001101F6" w:rsidRPr="0085440D" w:rsidRDefault="001101F6" w:rsidP="004D6B01">
            <w:pPr>
              <w:jc w:val="center"/>
              <w:rPr>
                <w:rFonts w:eastAsia="Calibri"/>
                <w:i/>
                <w:sz w:val="4"/>
                <w:szCs w:val="24"/>
              </w:rPr>
            </w:pPr>
          </w:p>
          <w:p w:rsidR="001101F6" w:rsidRPr="0085440D" w:rsidRDefault="001101F6" w:rsidP="004D6B01">
            <w:pPr>
              <w:ind w:right="-167"/>
              <w:jc w:val="center"/>
              <w:rPr>
                <w:rFonts w:eastAsia="Calibri"/>
                <w:i/>
                <w:sz w:val="4"/>
                <w:szCs w:val="24"/>
              </w:rPr>
            </w:pPr>
          </w:p>
          <w:p w:rsidR="001101F6" w:rsidRPr="0085440D" w:rsidRDefault="001101F6" w:rsidP="004D6B01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85440D">
              <w:rPr>
                <w:rFonts w:eastAsia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1101F6" w:rsidRPr="0085440D" w:rsidRDefault="001101F6" w:rsidP="004D6B01">
            <w:pPr>
              <w:jc w:val="center"/>
              <w:rPr>
                <w:rFonts w:eastAsia="Calibri"/>
                <w:sz w:val="10"/>
                <w:szCs w:val="24"/>
              </w:rPr>
            </w:pPr>
            <w:r>
              <w:rPr>
                <w:rFonts w:eastAsia="Calibri"/>
                <w:noProof/>
                <w:sz w:val="10"/>
                <w:szCs w:val="24"/>
              </w:rPr>
              <w:drawing>
                <wp:inline distT="0" distB="0" distL="0" distR="0">
                  <wp:extent cx="695325" cy="933450"/>
                  <wp:effectExtent l="0" t="0" r="9525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1F6" w:rsidRPr="0085440D" w:rsidRDefault="001101F6" w:rsidP="004D6B01">
            <w:pPr>
              <w:rPr>
                <w:rFonts w:eastAsia="Calibri"/>
                <w:sz w:val="10"/>
                <w:szCs w:val="24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1101F6" w:rsidRPr="0085440D" w:rsidRDefault="001101F6" w:rsidP="004D6B01">
            <w:pPr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 w:rsidRPr="0085440D">
              <w:rPr>
                <w:b/>
                <w:caps/>
                <w:color w:val="000000"/>
                <w:sz w:val="18"/>
                <w:szCs w:val="18"/>
              </w:rPr>
              <w:t>совет сельского поселения</w:t>
            </w:r>
          </w:p>
          <w:p w:rsidR="001101F6" w:rsidRPr="0085440D" w:rsidRDefault="00412F42" w:rsidP="004D6B01">
            <w:pPr>
              <w:jc w:val="center"/>
              <w:rPr>
                <w:b/>
                <w:caps/>
                <w:color w:val="000000"/>
                <w:sz w:val="18"/>
              </w:rPr>
            </w:pPr>
            <w:r>
              <w:rPr>
                <w:b/>
                <w:caps/>
                <w:color w:val="000000"/>
                <w:sz w:val="18"/>
              </w:rPr>
              <w:t>Карача-ЕЛГИНСКИЙ СЕЛЬСОВЕТ</w:t>
            </w:r>
            <w:r w:rsidR="001101F6" w:rsidRPr="0085440D">
              <w:rPr>
                <w:b/>
                <w:caps/>
                <w:color w:val="000000"/>
                <w:sz w:val="18"/>
              </w:rPr>
              <w:t xml:space="preserve"> муниципального района Кушнаренковский район</w:t>
            </w:r>
          </w:p>
          <w:p w:rsidR="001101F6" w:rsidRPr="0085440D" w:rsidRDefault="001101F6" w:rsidP="004D6B01">
            <w:pPr>
              <w:jc w:val="center"/>
              <w:rPr>
                <w:b/>
                <w:caps/>
                <w:color w:val="000000"/>
                <w:sz w:val="18"/>
              </w:rPr>
            </w:pPr>
            <w:r w:rsidRPr="0085440D">
              <w:rPr>
                <w:b/>
                <w:caps/>
                <w:color w:val="000000"/>
                <w:sz w:val="18"/>
              </w:rPr>
              <w:t>республики башкортостан</w:t>
            </w:r>
          </w:p>
          <w:p w:rsidR="001101F6" w:rsidRPr="0085440D" w:rsidRDefault="001101F6" w:rsidP="004D6B01">
            <w:pPr>
              <w:jc w:val="center"/>
              <w:rPr>
                <w:rFonts w:eastAsia="Calibri"/>
                <w:sz w:val="4"/>
                <w:szCs w:val="24"/>
              </w:rPr>
            </w:pPr>
          </w:p>
          <w:p w:rsidR="001101F6" w:rsidRPr="0085440D" w:rsidRDefault="001101F6" w:rsidP="004D6B01">
            <w:pPr>
              <w:jc w:val="center"/>
              <w:rPr>
                <w:rFonts w:eastAsia="Calibri"/>
                <w:sz w:val="4"/>
                <w:szCs w:val="24"/>
              </w:rPr>
            </w:pPr>
          </w:p>
          <w:p w:rsidR="001101F6" w:rsidRPr="0085440D" w:rsidRDefault="001101F6" w:rsidP="004D6B01">
            <w:pPr>
              <w:jc w:val="center"/>
              <w:rPr>
                <w:rFonts w:eastAsia="Calibri"/>
                <w:sz w:val="8"/>
                <w:szCs w:val="24"/>
              </w:rPr>
            </w:pPr>
            <w:r w:rsidRPr="0085440D">
              <w:rPr>
                <w:rFonts w:eastAsia="Calibri"/>
                <w:sz w:val="16"/>
                <w:szCs w:val="24"/>
              </w:rPr>
              <w:t xml:space="preserve"> </w:t>
            </w:r>
            <w:r w:rsidRPr="0085440D">
              <w:rPr>
                <w:rFonts w:eastAsia="Calibri"/>
                <w:sz w:val="8"/>
                <w:szCs w:val="24"/>
              </w:rPr>
              <w:t xml:space="preserve"> </w:t>
            </w:r>
          </w:p>
        </w:tc>
      </w:tr>
      <w:tr w:rsidR="001101F6" w:rsidRPr="0085440D" w:rsidTr="004D6B01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1101F6" w:rsidRPr="0085440D" w:rsidRDefault="001101F6" w:rsidP="004D6B01">
            <w:pPr>
              <w:keepNext/>
              <w:jc w:val="center"/>
              <w:outlineLvl w:val="2"/>
              <w:rPr>
                <w:rFonts w:ascii="Bash" w:hAnsi="Bash"/>
                <w:b/>
                <w:i/>
                <w:caps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1101F6" w:rsidRPr="0085440D" w:rsidRDefault="001101F6" w:rsidP="004D6B01">
            <w:pPr>
              <w:jc w:val="center"/>
              <w:rPr>
                <w:rFonts w:eastAsia="Calibri"/>
                <w:sz w:val="4"/>
                <w:szCs w:val="2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1101F6" w:rsidRPr="0085440D" w:rsidRDefault="001101F6" w:rsidP="004D6B01">
            <w:pPr>
              <w:jc w:val="center"/>
              <w:rPr>
                <w:rFonts w:ascii="Bash" w:hAnsi="Bash"/>
                <w:b/>
                <w:caps/>
                <w:spacing w:val="10"/>
                <w:sz w:val="4"/>
              </w:rPr>
            </w:pPr>
          </w:p>
        </w:tc>
      </w:tr>
    </w:tbl>
    <w:p w:rsidR="006410CF" w:rsidRPr="00412F42" w:rsidRDefault="006410CF" w:rsidP="006410CF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 w:rsidRPr="00412F42">
        <w:rPr>
          <w:b/>
          <w:bCs/>
          <w:sz w:val="26"/>
        </w:rPr>
        <w:t xml:space="preserve">Егерме сигезенсе сакырылышы                           </w:t>
      </w:r>
      <w:r w:rsidRPr="00412F42">
        <w:rPr>
          <w:b/>
          <w:bCs/>
          <w:sz w:val="26"/>
          <w:lang w:val="ba-RU"/>
        </w:rPr>
        <w:t xml:space="preserve">Тридцать </w:t>
      </w:r>
      <w:r>
        <w:rPr>
          <w:b/>
          <w:bCs/>
          <w:sz w:val="26"/>
          <w:lang w:val="ba-RU"/>
        </w:rPr>
        <w:t>третье</w:t>
      </w:r>
      <w:r w:rsidRPr="00412F42">
        <w:rPr>
          <w:b/>
          <w:bCs/>
          <w:sz w:val="26"/>
          <w:lang w:val="ba-RU"/>
        </w:rPr>
        <w:t xml:space="preserve"> </w:t>
      </w:r>
      <w:r w:rsidRPr="00412F42">
        <w:rPr>
          <w:b/>
          <w:bCs/>
          <w:sz w:val="26"/>
        </w:rPr>
        <w:t xml:space="preserve">   заседание</w:t>
      </w:r>
    </w:p>
    <w:p w:rsidR="006410CF" w:rsidRPr="00412F42" w:rsidRDefault="006410CF" w:rsidP="006410CF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 w:rsidRPr="00412F42">
        <w:rPr>
          <w:b/>
          <w:bCs/>
          <w:sz w:val="26"/>
          <w:lang w:val="ba-RU"/>
        </w:rPr>
        <w:t xml:space="preserve">Утыз </w:t>
      </w:r>
      <w:r>
        <w:rPr>
          <w:b/>
          <w:bCs/>
          <w:sz w:val="26"/>
          <w:lang w:val="ba-RU"/>
        </w:rPr>
        <w:t>ос</w:t>
      </w:r>
      <w:r w:rsidRPr="00412F42">
        <w:rPr>
          <w:b/>
          <w:bCs/>
          <w:sz w:val="26"/>
          <w:lang w:val="ba-RU"/>
        </w:rPr>
        <w:t>енсе</w:t>
      </w:r>
      <w:r w:rsidRPr="00412F42">
        <w:rPr>
          <w:b/>
          <w:bCs/>
          <w:sz w:val="26"/>
        </w:rPr>
        <w:t xml:space="preserve">     ултырышы                                         Двадцать восьмого  созыва</w:t>
      </w:r>
    </w:p>
    <w:p w:rsidR="006410CF" w:rsidRPr="00412F42" w:rsidRDefault="006410CF" w:rsidP="006410CF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 w:rsidRPr="00412F42">
        <w:rPr>
          <w:b/>
          <w:bCs/>
          <w:sz w:val="26"/>
        </w:rPr>
        <w:t xml:space="preserve">                       КАРАР                                                                      РЕШЕНИЕ</w:t>
      </w:r>
    </w:p>
    <w:p w:rsidR="006410CF" w:rsidRPr="00412F42" w:rsidRDefault="006410CF" w:rsidP="006410CF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 w:rsidRPr="00412F42">
        <w:rPr>
          <w:b/>
          <w:bCs/>
          <w:sz w:val="26"/>
        </w:rPr>
        <w:t xml:space="preserve">      «</w:t>
      </w:r>
      <w:r>
        <w:rPr>
          <w:b/>
          <w:bCs/>
          <w:sz w:val="26"/>
        </w:rPr>
        <w:t>1</w:t>
      </w:r>
      <w:r w:rsidRPr="00412F42">
        <w:rPr>
          <w:b/>
          <w:bCs/>
          <w:sz w:val="26"/>
        </w:rPr>
        <w:t xml:space="preserve">3» март 2023 й.                   №    </w:t>
      </w:r>
      <w:r w:rsidRPr="00412F42">
        <w:rPr>
          <w:b/>
          <w:bCs/>
          <w:sz w:val="26"/>
          <w:lang w:val="ba-RU"/>
        </w:rPr>
        <w:t>1</w:t>
      </w:r>
      <w:r>
        <w:rPr>
          <w:b/>
          <w:bCs/>
          <w:sz w:val="26"/>
          <w:lang w:val="ba-RU"/>
        </w:rPr>
        <w:t>8</w:t>
      </w:r>
      <w:r w:rsidR="001358BD">
        <w:rPr>
          <w:b/>
          <w:bCs/>
          <w:sz w:val="26"/>
          <w:lang w:val="ba-RU"/>
        </w:rPr>
        <w:t>7</w:t>
      </w:r>
      <w:r w:rsidRPr="00412F42">
        <w:rPr>
          <w:b/>
          <w:bCs/>
          <w:sz w:val="26"/>
        </w:rPr>
        <w:t xml:space="preserve">           «</w:t>
      </w:r>
      <w:r>
        <w:rPr>
          <w:b/>
          <w:bCs/>
          <w:sz w:val="26"/>
        </w:rPr>
        <w:t>1</w:t>
      </w:r>
      <w:r w:rsidRPr="00412F42">
        <w:rPr>
          <w:b/>
          <w:bCs/>
          <w:sz w:val="26"/>
        </w:rPr>
        <w:t xml:space="preserve">3 »  </w:t>
      </w:r>
      <w:r>
        <w:rPr>
          <w:b/>
          <w:bCs/>
          <w:sz w:val="26"/>
        </w:rPr>
        <w:t>марта</w:t>
      </w:r>
      <w:r w:rsidRPr="00412F42">
        <w:rPr>
          <w:b/>
          <w:bCs/>
          <w:sz w:val="26"/>
        </w:rPr>
        <w:t xml:space="preserve">      202</w:t>
      </w:r>
      <w:r w:rsidRPr="00412F42">
        <w:rPr>
          <w:b/>
          <w:bCs/>
          <w:sz w:val="26"/>
          <w:lang w:val="ba-RU"/>
        </w:rPr>
        <w:t>3</w:t>
      </w:r>
      <w:r w:rsidRPr="00412F42">
        <w:rPr>
          <w:b/>
          <w:bCs/>
          <w:sz w:val="26"/>
        </w:rPr>
        <w:t xml:space="preserve"> г.</w:t>
      </w:r>
    </w:p>
    <w:p w:rsidR="001101F6" w:rsidRDefault="001101F6" w:rsidP="001101F6">
      <w:pPr>
        <w:pStyle w:val="ae"/>
        <w:ind w:firstLine="709"/>
        <w:jc w:val="center"/>
        <w:rPr>
          <w:b/>
          <w:sz w:val="26"/>
          <w:szCs w:val="26"/>
        </w:rPr>
      </w:pPr>
    </w:p>
    <w:p w:rsidR="001358BD" w:rsidRPr="0035244B" w:rsidRDefault="001358BD" w:rsidP="001358BD">
      <w:pPr>
        <w:pStyle w:val="ae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Положение </w:t>
      </w:r>
      <w:r w:rsidRPr="0035244B">
        <w:rPr>
          <w:b/>
          <w:sz w:val="26"/>
          <w:szCs w:val="26"/>
        </w:rPr>
        <w:t>о ко</w:t>
      </w:r>
      <w:r>
        <w:rPr>
          <w:b/>
          <w:sz w:val="26"/>
          <w:szCs w:val="26"/>
        </w:rPr>
        <w:t xml:space="preserve">миссии по соблюдению требований </w:t>
      </w:r>
      <w:r w:rsidRPr="0035244B">
        <w:rPr>
          <w:b/>
          <w:sz w:val="26"/>
          <w:szCs w:val="26"/>
        </w:rPr>
        <w:t>к служебному поведению муниципальных служащих</w:t>
      </w:r>
    </w:p>
    <w:p w:rsidR="001358BD" w:rsidRPr="0035244B" w:rsidRDefault="001358BD" w:rsidP="001358BD">
      <w:pPr>
        <w:pStyle w:val="ae"/>
        <w:ind w:firstLine="709"/>
        <w:jc w:val="center"/>
        <w:rPr>
          <w:b/>
          <w:sz w:val="26"/>
          <w:szCs w:val="26"/>
        </w:rPr>
      </w:pPr>
      <w:r w:rsidRPr="0035244B">
        <w:rPr>
          <w:b/>
          <w:sz w:val="26"/>
          <w:szCs w:val="26"/>
        </w:rPr>
        <w:t xml:space="preserve">сельского поселения </w:t>
      </w:r>
      <w:r>
        <w:rPr>
          <w:b/>
          <w:sz w:val="26"/>
          <w:szCs w:val="26"/>
        </w:rPr>
        <w:t>Карача-Елгинский</w:t>
      </w:r>
      <w:r>
        <w:rPr>
          <w:b/>
          <w:sz w:val="26"/>
          <w:szCs w:val="26"/>
        </w:rPr>
        <w:t xml:space="preserve"> сельсовет </w:t>
      </w:r>
      <w:r w:rsidRPr="0035244B">
        <w:rPr>
          <w:b/>
          <w:sz w:val="26"/>
          <w:szCs w:val="26"/>
        </w:rPr>
        <w:t>муниципального района Кушнаренковский район Республики Башкортостан и урегулированию конфликта интересов</w:t>
      </w:r>
    </w:p>
    <w:p w:rsidR="001358BD" w:rsidRDefault="001358BD" w:rsidP="001358BD">
      <w:pPr>
        <w:pStyle w:val="ae"/>
        <w:ind w:firstLine="709"/>
        <w:jc w:val="center"/>
        <w:rPr>
          <w:b/>
          <w:sz w:val="26"/>
          <w:szCs w:val="26"/>
        </w:rPr>
      </w:pPr>
    </w:p>
    <w:p w:rsidR="001358BD" w:rsidRPr="0035244B" w:rsidRDefault="001358BD" w:rsidP="001358BD">
      <w:pPr>
        <w:tabs>
          <w:tab w:val="left" w:pos="7230"/>
        </w:tabs>
        <w:ind w:right="-1"/>
        <w:jc w:val="both"/>
        <w:rPr>
          <w:rFonts w:eastAsia="Calibri"/>
          <w:color w:val="000000"/>
          <w:sz w:val="26"/>
          <w:szCs w:val="26"/>
        </w:rPr>
      </w:pPr>
      <w:r w:rsidRPr="0035244B">
        <w:rPr>
          <w:rFonts w:eastAsia="Calibri"/>
          <w:sz w:val="26"/>
          <w:szCs w:val="24"/>
        </w:rPr>
        <w:t xml:space="preserve">           </w:t>
      </w:r>
      <w:r>
        <w:rPr>
          <w:rFonts w:eastAsia="Calibri"/>
          <w:sz w:val="26"/>
          <w:szCs w:val="24"/>
        </w:rPr>
        <w:t xml:space="preserve">В соответствии с п.5  ч. 2 ст. 13.3 Федерального закона от 25.12.2008 № 273-ФЗ  «О противодействии коррупции», ст. 7.1 Закона Республики Башкортостан от 16.07.2007 г. № 453-з «О муниципальной службе в Республике Башкортостан», Законом Республике Башкортостан от 22.02.2022 №532-з, протестом прокуратуры </w:t>
      </w:r>
      <w:r>
        <w:rPr>
          <w:rFonts w:eastAsia="Calibri"/>
          <w:sz w:val="26"/>
          <w:szCs w:val="26"/>
        </w:rPr>
        <w:t>Кушнаренковского</w:t>
      </w:r>
      <w:r w:rsidRPr="0035244B">
        <w:rPr>
          <w:rFonts w:eastAsia="Calibri"/>
          <w:sz w:val="26"/>
          <w:szCs w:val="26"/>
        </w:rPr>
        <w:t xml:space="preserve"> района </w:t>
      </w:r>
      <w:r>
        <w:rPr>
          <w:rFonts w:eastAsia="Calibri"/>
          <w:sz w:val="26"/>
          <w:szCs w:val="26"/>
        </w:rPr>
        <w:t>от 28.02.2023 №Прдр-20800054-5</w:t>
      </w:r>
      <w:r>
        <w:rPr>
          <w:rFonts w:eastAsia="Calibri"/>
          <w:sz w:val="26"/>
          <w:szCs w:val="26"/>
        </w:rPr>
        <w:t>2</w:t>
      </w:r>
      <w:r>
        <w:rPr>
          <w:rFonts w:eastAsia="Calibri"/>
          <w:sz w:val="26"/>
          <w:szCs w:val="26"/>
        </w:rPr>
        <w:t>-23/-20800054,</w:t>
      </w:r>
      <w:r w:rsidRPr="0035244B">
        <w:rPr>
          <w:rFonts w:eastAsia="Calibri"/>
          <w:sz w:val="26"/>
          <w:szCs w:val="26"/>
        </w:rPr>
        <w:t xml:space="preserve"> </w:t>
      </w:r>
      <w:r w:rsidRPr="0035244B">
        <w:rPr>
          <w:rFonts w:eastAsia="Calibri"/>
          <w:color w:val="000000"/>
          <w:sz w:val="26"/>
          <w:szCs w:val="26"/>
        </w:rPr>
        <w:t xml:space="preserve"> Совет сельского поселения </w:t>
      </w:r>
      <w:r>
        <w:rPr>
          <w:rFonts w:eastAsia="Calibri"/>
          <w:color w:val="000000"/>
          <w:sz w:val="26"/>
          <w:szCs w:val="26"/>
        </w:rPr>
        <w:t>Карача-Елгинский</w:t>
      </w:r>
      <w:r w:rsidRPr="0035244B">
        <w:rPr>
          <w:rFonts w:eastAsia="Calibri"/>
          <w:color w:val="000000"/>
          <w:sz w:val="26"/>
          <w:szCs w:val="26"/>
        </w:rPr>
        <w:t xml:space="preserve"> сельсовет муниципального района Кушнаренковский район Республики Башкортостан  РЕШИЛ</w:t>
      </w:r>
      <w:r>
        <w:rPr>
          <w:rFonts w:eastAsia="Calibri"/>
          <w:color w:val="000000"/>
          <w:sz w:val="26"/>
          <w:szCs w:val="26"/>
        </w:rPr>
        <w:t>:</w:t>
      </w:r>
    </w:p>
    <w:p w:rsidR="001358BD" w:rsidRPr="0035244B" w:rsidRDefault="001358BD" w:rsidP="001358BD">
      <w:pPr>
        <w:tabs>
          <w:tab w:val="left" w:pos="7230"/>
        </w:tabs>
        <w:ind w:right="-1"/>
        <w:jc w:val="both"/>
        <w:rPr>
          <w:rFonts w:eastAsia="Calibri"/>
          <w:sz w:val="26"/>
          <w:szCs w:val="26"/>
        </w:rPr>
      </w:pPr>
      <w:r w:rsidRPr="0035244B">
        <w:rPr>
          <w:rFonts w:eastAsia="Calibri"/>
          <w:color w:val="000000"/>
          <w:sz w:val="26"/>
          <w:szCs w:val="26"/>
        </w:rPr>
        <w:t xml:space="preserve">  </w:t>
      </w:r>
      <w:r w:rsidRPr="0035244B">
        <w:rPr>
          <w:rFonts w:eastAsia="Calibri"/>
          <w:sz w:val="26"/>
          <w:szCs w:val="26"/>
        </w:rPr>
        <w:t xml:space="preserve">     </w:t>
      </w:r>
    </w:p>
    <w:p w:rsidR="001358BD" w:rsidRDefault="001358BD" w:rsidP="001358B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35244B">
        <w:rPr>
          <w:rFonts w:eastAsia="Calibri"/>
          <w:sz w:val="26"/>
          <w:szCs w:val="26"/>
        </w:rPr>
        <w:t xml:space="preserve">        1. </w:t>
      </w:r>
      <w:r>
        <w:rPr>
          <w:rFonts w:eastAsia="Calibri"/>
          <w:sz w:val="26"/>
          <w:szCs w:val="26"/>
        </w:rPr>
        <w:t>Пункт 6</w:t>
      </w:r>
      <w:r w:rsidRPr="0035244B">
        <w:rPr>
          <w:rFonts w:eastAsia="Calibri"/>
          <w:sz w:val="26"/>
          <w:szCs w:val="26"/>
        </w:rPr>
        <w:t xml:space="preserve"> Положения о комиссии по соблюдению требований к служебному поведению </w:t>
      </w:r>
      <w:r>
        <w:rPr>
          <w:rFonts w:eastAsia="Calibri"/>
          <w:sz w:val="26"/>
          <w:szCs w:val="26"/>
        </w:rPr>
        <w:t xml:space="preserve">муниципальных служащих </w:t>
      </w:r>
      <w:r w:rsidRPr="00064910">
        <w:rPr>
          <w:rFonts w:eastAsia="Calibri"/>
          <w:sz w:val="26"/>
          <w:szCs w:val="26"/>
        </w:rPr>
        <w:t xml:space="preserve">сельского поселения </w:t>
      </w:r>
      <w:r>
        <w:rPr>
          <w:rFonts w:eastAsia="Calibri"/>
          <w:sz w:val="26"/>
          <w:szCs w:val="26"/>
        </w:rPr>
        <w:t>Карача-Елгинский</w:t>
      </w:r>
      <w:r w:rsidRPr="00064910">
        <w:rPr>
          <w:rFonts w:eastAsia="Calibri"/>
          <w:sz w:val="26"/>
          <w:szCs w:val="26"/>
        </w:rPr>
        <w:t xml:space="preserve"> сельсовет муниципального района Кушнаренковский район Республики Башкортостан и урегулированию конфликта интересов</w:t>
      </w:r>
      <w:r>
        <w:rPr>
          <w:rFonts w:eastAsia="Calibri"/>
          <w:sz w:val="26"/>
          <w:szCs w:val="26"/>
        </w:rPr>
        <w:t xml:space="preserve">, утвержденного Решением Совета </w:t>
      </w:r>
      <w:r w:rsidRPr="00064910">
        <w:rPr>
          <w:rFonts w:eastAsia="Calibri"/>
          <w:sz w:val="26"/>
          <w:szCs w:val="26"/>
        </w:rPr>
        <w:t xml:space="preserve">сельского поселения </w:t>
      </w:r>
      <w:r>
        <w:rPr>
          <w:rFonts w:eastAsia="Calibri"/>
          <w:sz w:val="26"/>
          <w:szCs w:val="26"/>
        </w:rPr>
        <w:t>Карача-Елгинский</w:t>
      </w:r>
      <w:r w:rsidRPr="00064910">
        <w:rPr>
          <w:rFonts w:eastAsia="Calibri"/>
          <w:sz w:val="26"/>
          <w:szCs w:val="26"/>
        </w:rPr>
        <w:t xml:space="preserve"> сельсовет муниципального района Кушнаренковский район Республики Башкортостан</w:t>
      </w:r>
      <w:r>
        <w:rPr>
          <w:rFonts w:eastAsia="Calibri"/>
          <w:sz w:val="26"/>
          <w:szCs w:val="26"/>
        </w:rPr>
        <w:t xml:space="preserve"> от </w:t>
      </w:r>
      <w:r>
        <w:rPr>
          <w:rFonts w:eastAsia="Calibri"/>
          <w:sz w:val="26"/>
          <w:szCs w:val="26"/>
        </w:rPr>
        <w:t>19.10.2015</w:t>
      </w:r>
      <w:r>
        <w:rPr>
          <w:rFonts w:eastAsia="Calibri"/>
          <w:sz w:val="26"/>
          <w:szCs w:val="26"/>
        </w:rPr>
        <w:t xml:space="preserve"> года №</w:t>
      </w:r>
      <w:r>
        <w:rPr>
          <w:rFonts w:eastAsia="Calibri"/>
          <w:sz w:val="26"/>
          <w:szCs w:val="26"/>
        </w:rPr>
        <w:t>18</w:t>
      </w:r>
      <w:r>
        <w:rPr>
          <w:rFonts w:eastAsia="Calibri"/>
          <w:sz w:val="26"/>
          <w:szCs w:val="26"/>
        </w:rPr>
        <w:t>, изложить в следующей редакции:</w:t>
      </w:r>
    </w:p>
    <w:p w:rsidR="001358BD" w:rsidRPr="009E055F" w:rsidRDefault="001358BD" w:rsidP="001358B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«6.</w:t>
      </w:r>
      <w:r w:rsidRPr="009E055F">
        <w:rPr>
          <w:rFonts w:eastAsia="Calibri"/>
          <w:sz w:val="26"/>
          <w:szCs w:val="24"/>
        </w:rPr>
        <w:t xml:space="preserve"> </w:t>
      </w:r>
      <w:r w:rsidRPr="009E055F">
        <w:rPr>
          <w:rFonts w:eastAsia="Calibri"/>
          <w:sz w:val="26"/>
          <w:szCs w:val="26"/>
        </w:rPr>
        <w:t>В состав комиссии входят:</w:t>
      </w:r>
    </w:p>
    <w:p w:rsidR="001358BD" w:rsidRPr="009E055F" w:rsidRDefault="001358BD" w:rsidP="001358B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9E055F">
        <w:rPr>
          <w:rFonts w:eastAsia="Calibri"/>
          <w:sz w:val="26"/>
          <w:szCs w:val="26"/>
        </w:rPr>
        <w:t>а) председатель комиссии - руководитель органа местного самоуправления;</w:t>
      </w:r>
    </w:p>
    <w:p w:rsidR="001358BD" w:rsidRPr="009E055F" w:rsidRDefault="001358BD" w:rsidP="001358B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9E055F">
        <w:rPr>
          <w:rFonts w:eastAsia="Calibri"/>
          <w:sz w:val="26"/>
          <w:szCs w:val="26"/>
        </w:rPr>
        <w:t>б) заместитель председателя комиссии,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самоуправления;</w:t>
      </w:r>
    </w:p>
    <w:p w:rsidR="001358BD" w:rsidRPr="009E055F" w:rsidRDefault="001358BD" w:rsidP="001358B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9E055F">
        <w:rPr>
          <w:rFonts w:eastAsia="Calibri"/>
          <w:sz w:val="26"/>
          <w:szCs w:val="26"/>
        </w:rPr>
        <w:t>в) секретарь комиссии - должностное лицо органа местного самоуправления, ответственное за работу по профилактике коррупционных и иных правонарушений;</w:t>
      </w:r>
    </w:p>
    <w:p w:rsidR="001358BD" w:rsidRDefault="001358BD" w:rsidP="001358B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9E055F">
        <w:rPr>
          <w:rFonts w:eastAsia="Calibri"/>
          <w:sz w:val="26"/>
          <w:szCs w:val="26"/>
        </w:rPr>
        <w:t>г) члены комиссии - муниципальные служащие органа местного самоуправления,</w:t>
      </w:r>
      <w:r>
        <w:rPr>
          <w:rFonts w:eastAsia="Calibri"/>
          <w:sz w:val="26"/>
          <w:szCs w:val="26"/>
        </w:rPr>
        <w:t xml:space="preserve"> определяемые его руководителем;</w:t>
      </w:r>
    </w:p>
    <w:p w:rsidR="001358BD" w:rsidRDefault="001358BD" w:rsidP="001358B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д) представитель органа Республики Башкортостан по профилактике коррупционных и иных правонарушений (по согласованию).»</w:t>
      </w:r>
    </w:p>
    <w:p w:rsidR="001358BD" w:rsidRDefault="001358BD" w:rsidP="001358B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 Утвердить состав комиссии </w:t>
      </w:r>
      <w:r w:rsidRPr="009E055F">
        <w:rPr>
          <w:rFonts w:eastAsia="Calibri"/>
          <w:sz w:val="26"/>
          <w:szCs w:val="26"/>
        </w:rPr>
        <w:t>по соблюдению требований к служебному п</w:t>
      </w:r>
      <w:r>
        <w:rPr>
          <w:rFonts w:eastAsia="Calibri"/>
          <w:sz w:val="26"/>
          <w:szCs w:val="26"/>
        </w:rPr>
        <w:t xml:space="preserve">оведению муниципальных служащих </w:t>
      </w:r>
      <w:r w:rsidRPr="009E055F">
        <w:rPr>
          <w:rFonts w:eastAsia="Calibri"/>
          <w:sz w:val="26"/>
          <w:szCs w:val="26"/>
        </w:rPr>
        <w:t xml:space="preserve">сельского поселения </w:t>
      </w:r>
      <w:r>
        <w:rPr>
          <w:rFonts w:eastAsia="Calibri"/>
          <w:sz w:val="26"/>
          <w:szCs w:val="26"/>
        </w:rPr>
        <w:t>Карача-Елгинский</w:t>
      </w:r>
      <w:r w:rsidRPr="009E055F">
        <w:rPr>
          <w:rFonts w:eastAsia="Calibri"/>
          <w:sz w:val="26"/>
          <w:szCs w:val="26"/>
        </w:rPr>
        <w:t xml:space="preserve"> сельсовет муниципального района Кушнаренковский район Республики </w:t>
      </w:r>
      <w:r w:rsidRPr="009E055F">
        <w:rPr>
          <w:rFonts w:eastAsia="Calibri"/>
          <w:sz w:val="26"/>
          <w:szCs w:val="26"/>
        </w:rPr>
        <w:lastRenderedPageBreak/>
        <w:t>Башкортостан и урегулированию конфликта интересов</w:t>
      </w:r>
      <w:r>
        <w:rPr>
          <w:rFonts w:eastAsia="Calibri"/>
          <w:sz w:val="26"/>
          <w:szCs w:val="26"/>
        </w:rPr>
        <w:t>.</w:t>
      </w:r>
    </w:p>
    <w:p w:rsidR="001358BD" w:rsidRDefault="001358BD" w:rsidP="001358B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3. Настоящее </w:t>
      </w:r>
      <w:r w:rsidR="0027624A">
        <w:rPr>
          <w:rFonts w:eastAsia="Calibri"/>
          <w:sz w:val="26"/>
          <w:szCs w:val="26"/>
        </w:rPr>
        <w:t>решение вступает</w:t>
      </w:r>
      <w:r>
        <w:rPr>
          <w:rFonts w:eastAsia="Calibri"/>
          <w:sz w:val="26"/>
          <w:szCs w:val="26"/>
        </w:rPr>
        <w:t xml:space="preserve"> в силу со дня его подписания.</w:t>
      </w:r>
    </w:p>
    <w:p w:rsidR="001358BD" w:rsidRDefault="001358BD" w:rsidP="001358BD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>
        <w:rPr>
          <w:rFonts w:eastAsia="Calibri"/>
          <w:sz w:val="26"/>
          <w:szCs w:val="26"/>
        </w:rPr>
        <w:t xml:space="preserve">4. </w:t>
      </w:r>
      <w:r w:rsidRPr="00BA376E">
        <w:rPr>
          <w:iCs/>
          <w:sz w:val="26"/>
          <w:szCs w:val="26"/>
        </w:rPr>
        <w:t xml:space="preserve">Обнародовать настоящее решение на информационном стенде в здании </w:t>
      </w:r>
      <w:r w:rsidR="0027624A" w:rsidRPr="00BA376E">
        <w:rPr>
          <w:iCs/>
          <w:sz w:val="26"/>
          <w:szCs w:val="26"/>
        </w:rPr>
        <w:t>администрации сельского поселения Карача</w:t>
      </w:r>
      <w:r>
        <w:rPr>
          <w:iCs/>
          <w:sz w:val="26"/>
          <w:szCs w:val="26"/>
        </w:rPr>
        <w:t>-Елгинский</w:t>
      </w:r>
      <w:r w:rsidRPr="00BA376E">
        <w:rPr>
          <w:iCs/>
          <w:sz w:val="26"/>
          <w:szCs w:val="26"/>
        </w:rPr>
        <w:t xml:space="preserve"> сельсовет муниципального района   Кушнаренковский   район   Республики   </w:t>
      </w:r>
      <w:r w:rsidR="00C8045B" w:rsidRPr="00BA376E">
        <w:rPr>
          <w:iCs/>
          <w:sz w:val="26"/>
          <w:szCs w:val="26"/>
        </w:rPr>
        <w:t>Башкортостан по адресу</w:t>
      </w:r>
      <w:r w:rsidRPr="00BA376E">
        <w:rPr>
          <w:iCs/>
          <w:sz w:val="26"/>
          <w:szCs w:val="26"/>
        </w:rPr>
        <w:t xml:space="preserve">: </w:t>
      </w:r>
      <w:r w:rsidR="0027624A">
        <w:rPr>
          <w:iCs/>
          <w:sz w:val="26"/>
          <w:szCs w:val="26"/>
        </w:rPr>
        <w:t>с</w:t>
      </w:r>
      <w:r w:rsidRPr="00BA376E">
        <w:rPr>
          <w:iCs/>
          <w:sz w:val="26"/>
          <w:szCs w:val="26"/>
        </w:rPr>
        <w:t xml:space="preserve">. </w:t>
      </w:r>
      <w:r w:rsidR="0027624A">
        <w:rPr>
          <w:iCs/>
          <w:sz w:val="26"/>
          <w:szCs w:val="26"/>
        </w:rPr>
        <w:t>Карача-Елга</w:t>
      </w:r>
      <w:r w:rsidRPr="00BA376E">
        <w:rPr>
          <w:iCs/>
          <w:sz w:val="26"/>
          <w:szCs w:val="26"/>
        </w:rPr>
        <w:t xml:space="preserve">, ул. </w:t>
      </w:r>
      <w:r w:rsidR="0027624A">
        <w:rPr>
          <w:iCs/>
          <w:sz w:val="26"/>
          <w:szCs w:val="26"/>
        </w:rPr>
        <w:t>Ленина</w:t>
      </w:r>
      <w:r w:rsidRPr="00BA376E">
        <w:rPr>
          <w:iCs/>
          <w:sz w:val="26"/>
          <w:szCs w:val="26"/>
        </w:rPr>
        <w:t xml:space="preserve">, </w:t>
      </w:r>
      <w:r w:rsidR="0027624A">
        <w:rPr>
          <w:iCs/>
          <w:sz w:val="26"/>
          <w:szCs w:val="26"/>
        </w:rPr>
        <w:t>12</w:t>
      </w:r>
      <w:r w:rsidRPr="00BA376E">
        <w:rPr>
          <w:iCs/>
          <w:sz w:val="26"/>
          <w:szCs w:val="26"/>
        </w:rPr>
        <w:t xml:space="preserve"> и разместить на официальном сайте Администрации </w:t>
      </w:r>
      <w:r w:rsidR="00C8045B" w:rsidRPr="00BA376E">
        <w:rPr>
          <w:iCs/>
          <w:sz w:val="26"/>
          <w:szCs w:val="26"/>
        </w:rPr>
        <w:t>сельского поселения Карача</w:t>
      </w:r>
      <w:r>
        <w:rPr>
          <w:iCs/>
          <w:sz w:val="26"/>
          <w:szCs w:val="26"/>
        </w:rPr>
        <w:t>-</w:t>
      </w:r>
      <w:bookmarkStart w:id="0" w:name="_GoBack"/>
      <w:bookmarkEnd w:id="0"/>
      <w:r w:rsidR="00C8045B">
        <w:rPr>
          <w:iCs/>
          <w:sz w:val="26"/>
          <w:szCs w:val="26"/>
        </w:rPr>
        <w:t>Елгинский</w:t>
      </w:r>
      <w:r w:rsidR="00C8045B" w:rsidRPr="00BA376E">
        <w:rPr>
          <w:iCs/>
          <w:sz w:val="26"/>
          <w:szCs w:val="26"/>
        </w:rPr>
        <w:t xml:space="preserve"> сельсовет</w:t>
      </w:r>
      <w:r w:rsidRPr="00BA376E">
        <w:rPr>
          <w:iCs/>
          <w:sz w:val="26"/>
          <w:szCs w:val="26"/>
        </w:rPr>
        <w:t>.</w:t>
      </w:r>
    </w:p>
    <w:p w:rsidR="001358BD" w:rsidRPr="009E055F" w:rsidRDefault="001358BD" w:rsidP="001358B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iCs/>
          <w:sz w:val="26"/>
          <w:szCs w:val="26"/>
        </w:rPr>
        <w:t>5.</w:t>
      </w:r>
      <w:r w:rsidRPr="000A7D49">
        <w:rPr>
          <w:sz w:val="26"/>
          <w:szCs w:val="26"/>
        </w:rPr>
        <w:t xml:space="preserve"> </w:t>
      </w:r>
      <w:r w:rsidRPr="00F36F5B">
        <w:rPr>
          <w:sz w:val="26"/>
          <w:szCs w:val="26"/>
        </w:rPr>
        <w:t>Контроль за исполнением настоящего решения</w:t>
      </w:r>
      <w:r>
        <w:rPr>
          <w:sz w:val="26"/>
          <w:szCs w:val="26"/>
        </w:rPr>
        <w:t xml:space="preserve"> оставляю за собой.</w:t>
      </w:r>
    </w:p>
    <w:p w:rsidR="001358BD" w:rsidRPr="0035244B" w:rsidRDefault="001358BD" w:rsidP="001358B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1358BD" w:rsidRPr="0035244B" w:rsidRDefault="001358BD" w:rsidP="001358BD">
      <w:pPr>
        <w:tabs>
          <w:tab w:val="left" w:pos="7230"/>
        </w:tabs>
        <w:ind w:right="-1"/>
        <w:jc w:val="both"/>
        <w:rPr>
          <w:rFonts w:eastAsia="Calibri"/>
          <w:color w:val="000000"/>
          <w:sz w:val="26"/>
          <w:szCs w:val="24"/>
        </w:rPr>
      </w:pPr>
      <w:r w:rsidRPr="0035244B">
        <w:rPr>
          <w:rFonts w:eastAsia="Calibri"/>
          <w:color w:val="000000"/>
          <w:sz w:val="26"/>
          <w:szCs w:val="24"/>
        </w:rPr>
        <w:t xml:space="preserve">      </w:t>
      </w:r>
    </w:p>
    <w:p w:rsidR="001358BD" w:rsidRPr="0035244B" w:rsidRDefault="001358BD" w:rsidP="001358BD">
      <w:pPr>
        <w:tabs>
          <w:tab w:val="left" w:pos="7230"/>
        </w:tabs>
        <w:ind w:right="-1"/>
        <w:jc w:val="both"/>
        <w:rPr>
          <w:rFonts w:eastAsia="Calibri"/>
          <w:sz w:val="26"/>
          <w:szCs w:val="24"/>
        </w:rPr>
      </w:pPr>
    </w:p>
    <w:p w:rsidR="001358BD" w:rsidRPr="0035244B" w:rsidRDefault="001358BD" w:rsidP="001358BD">
      <w:pPr>
        <w:autoSpaceDE w:val="0"/>
        <w:autoSpaceDN w:val="0"/>
        <w:adjustRightInd w:val="0"/>
        <w:rPr>
          <w:bCs/>
          <w:sz w:val="26"/>
          <w:szCs w:val="16"/>
        </w:rPr>
      </w:pPr>
    </w:p>
    <w:p w:rsidR="001358BD" w:rsidRPr="0035244B" w:rsidRDefault="001358BD" w:rsidP="001358BD">
      <w:pPr>
        <w:spacing w:after="120"/>
        <w:ind w:left="23"/>
        <w:jc w:val="both"/>
        <w:rPr>
          <w:rFonts w:eastAsia="Calibri"/>
          <w:sz w:val="26"/>
          <w:szCs w:val="26"/>
          <w:lang w:eastAsia="x-none"/>
        </w:rPr>
      </w:pPr>
    </w:p>
    <w:p w:rsidR="001358BD" w:rsidRPr="0035244B" w:rsidRDefault="001358BD" w:rsidP="001358BD">
      <w:pPr>
        <w:spacing w:after="120"/>
        <w:ind w:left="23"/>
        <w:jc w:val="both"/>
        <w:rPr>
          <w:rFonts w:eastAsia="Calibri"/>
          <w:sz w:val="26"/>
          <w:szCs w:val="26"/>
          <w:lang w:eastAsia="x-none"/>
        </w:rPr>
      </w:pPr>
      <w:r w:rsidRPr="0035244B">
        <w:rPr>
          <w:rFonts w:eastAsia="Calibri"/>
          <w:sz w:val="26"/>
          <w:szCs w:val="26"/>
          <w:lang w:eastAsia="x-none"/>
        </w:rPr>
        <w:t xml:space="preserve">Глава сельского поселения                                                                </w:t>
      </w:r>
      <w:r>
        <w:rPr>
          <w:rFonts w:eastAsia="Calibri"/>
          <w:sz w:val="26"/>
          <w:szCs w:val="26"/>
          <w:lang w:eastAsia="x-none"/>
        </w:rPr>
        <w:t>М.Ф.Тимерханов</w:t>
      </w:r>
    </w:p>
    <w:p w:rsidR="001358BD" w:rsidRPr="0035244B" w:rsidRDefault="001358BD" w:rsidP="001358BD">
      <w:pPr>
        <w:spacing w:after="120"/>
        <w:ind w:left="23"/>
        <w:jc w:val="both"/>
        <w:rPr>
          <w:rFonts w:eastAsia="Calibri"/>
          <w:sz w:val="26"/>
          <w:szCs w:val="26"/>
          <w:lang w:eastAsia="x-none"/>
        </w:rPr>
      </w:pPr>
    </w:p>
    <w:p w:rsidR="001358BD" w:rsidRPr="0035244B" w:rsidRDefault="001358BD" w:rsidP="001358BD">
      <w:pPr>
        <w:spacing w:after="120"/>
        <w:ind w:left="23"/>
        <w:jc w:val="both"/>
        <w:rPr>
          <w:rFonts w:eastAsia="Calibri"/>
          <w:sz w:val="26"/>
          <w:szCs w:val="26"/>
          <w:lang w:eastAsia="x-none"/>
        </w:rPr>
      </w:pPr>
    </w:p>
    <w:p w:rsidR="001358BD" w:rsidRPr="0035244B" w:rsidRDefault="001358BD" w:rsidP="001358BD">
      <w:pPr>
        <w:spacing w:after="120"/>
        <w:ind w:left="23"/>
        <w:jc w:val="both"/>
        <w:rPr>
          <w:rFonts w:eastAsia="Calibri"/>
          <w:sz w:val="26"/>
          <w:szCs w:val="26"/>
          <w:lang w:eastAsia="x-none"/>
        </w:rPr>
      </w:pPr>
    </w:p>
    <w:p w:rsidR="001358BD" w:rsidRPr="0035244B" w:rsidRDefault="001358BD" w:rsidP="001358BD">
      <w:pPr>
        <w:spacing w:after="120"/>
        <w:ind w:left="23"/>
        <w:jc w:val="both"/>
        <w:rPr>
          <w:rFonts w:eastAsia="Calibri"/>
          <w:sz w:val="26"/>
          <w:szCs w:val="26"/>
          <w:lang w:eastAsia="x-none"/>
        </w:rPr>
      </w:pPr>
    </w:p>
    <w:p w:rsidR="001358BD" w:rsidRPr="0035244B" w:rsidRDefault="001358BD" w:rsidP="001358BD">
      <w:pPr>
        <w:spacing w:after="120"/>
        <w:ind w:left="23"/>
        <w:jc w:val="both"/>
        <w:rPr>
          <w:rFonts w:eastAsia="Calibri"/>
          <w:sz w:val="26"/>
          <w:szCs w:val="26"/>
          <w:lang w:eastAsia="x-none"/>
        </w:rPr>
      </w:pPr>
    </w:p>
    <w:p w:rsidR="001358BD" w:rsidRPr="0035244B" w:rsidRDefault="001358BD" w:rsidP="001358BD">
      <w:pPr>
        <w:spacing w:after="120"/>
        <w:ind w:left="23"/>
        <w:jc w:val="both"/>
        <w:rPr>
          <w:rFonts w:eastAsia="Calibri"/>
          <w:sz w:val="26"/>
          <w:szCs w:val="26"/>
          <w:lang w:eastAsia="x-none"/>
        </w:rPr>
      </w:pPr>
    </w:p>
    <w:p w:rsidR="001358BD" w:rsidRPr="0035244B" w:rsidRDefault="001358BD" w:rsidP="001358BD">
      <w:pPr>
        <w:spacing w:after="120"/>
        <w:ind w:left="23"/>
        <w:jc w:val="both"/>
        <w:rPr>
          <w:rFonts w:eastAsia="Calibri"/>
          <w:sz w:val="26"/>
          <w:szCs w:val="26"/>
          <w:lang w:eastAsia="x-none"/>
        </w:rPr>
      </w:pPr>
    </w:p>
    <w:p w:rsidR="001358BD" w:rsidRPr="0035244B" w:rsidRDefault="001358BD" w:rsidP="001358B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244B">
        <w:rPr>
          <w:sz w:val="24"/>
          <w:szCs w:val="24"/>
        </w:rPr>
        <w:t xml:space="preserve">                                                                                                 </w:t>
      </w:r>
    </w:p>
    <w:p w:rsidR="001358BD" w:rsidRDefault="001358BD" w:rsidP="001358B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1358BD" w:rsidRDefault="001358BD" w:rsidP="001358B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1358BD" w:rsidRDefault="001358BD" w:rsidP="001358B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1358BD" w:rsidRDefault="001358BD" w:rsidP="001358B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1358BD" w:rsidRDefault="001358BD" w:rsidP="001358B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1358BD" w:rsidRDefault="001358BD" w:rsidP="001358B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1358BD" w:rsidRDefault="001358BD" w:rsidP="001358B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1358BD" w:rsidRDefault="001358BD" w:rsidP="001358B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1358BD" w:rsidRDefault="001358BD" w:rsidP="001358B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1358BD" w:rsidRDefault="001358BD" w:rsidP="001358B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1358BD" w:rsidRDefault="001358BD" w:rsidP="001358B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1358BD" w:rsidRDefault="001358BD" w:rsidP="001358B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1358BD" w:rsidRDefault="001358BD" w:rsidP="001358B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1358BD" w:rsidRDefault="001358BD" w:rsidP="001358B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1358BD" w:rsidRDefault="001358BD" w:rsidP="001358B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1358BD" w:rsidRDefault="001358BD" w:rsidP="001358B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1358BD" w:rsidRDefault="001358BD" w:rsidP="001358B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1358BD" w:rsidRPr="0035244B" w:rsidRDefault="001358BD" w:rsidP="001358B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1358BD" w:rsidRPr="0035244B" w:rsidRDefault="001358BD" w:rsidP="001358B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1358BD" w:rsidRPr="0035244B" w:rsidRDefault="001358BD" w:rsidP="001358B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1358BD" w:rsidRPr="0035244B" w:rsidRDefault="001358BD" w:rsidP="001358B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1358BD" w:rsidRDefault="001358BD" w:rsidP="001358B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1358BD" w:rsidRDefault="001358BD" w:rsidP="001358B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27624A" w:rsidRDefault="0027624A" w:rsidP="001358B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27624A" w:rsidRDefault="0027624A" w:rsidP="001358B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27624A" w:rsidRPr="0035244B" w:rsidRDefault="0027624A" w:rsidP="001358B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1358BD" w:rsidRPr="0035244B" w:rsidRDefault="001358BD" w:rsidP="001358B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  <w:r w:rsidRPr="0035244B">
        <w:rPr>
          <w:sz w:val="18"/>
          <w:szCs w:val="18"/>
        </w:rPr>
        <w:t xml:space="preserve">                                                                                                        Приложение № 1</w:t>
      </w:r>
    </w:p>
    <w:p w:rsidR="001358BD" w:rsidRPr="0035244B" w:rsidRDefault="001358BD" w:rsidP="001358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right"/>
        <w:rPr>
          <w:sz w:val="18"/>
          <w:szCs w:val="18"/>
        </w:rPr>
      </w:pPr>
      <w:r w:rsidRPr="0035244B">
        <w:rPr>
          <w:sz w:val="18"/>
          <w:szCs w:val="18"/>
        </w:rPr>
        <w:tab/>
      </w:r>
      <w:r w:rsidRPr="0035244B">
        <w:rPr>
          <w:sz w:val="18"/>
          <w:szCs w:val="18"/>
        </w:rPr>
        <w:tab/>
      </w:r>
      <w:r w:rsidRPr="0035244B">
        <w:rPr>
          <w:sz w:val="18"/>
          <w:szCs w:val="18"/>
        </w:rPr>
        <w:tab/>
      </w:r>
      <w:r w:rsidRPr="0035244B">
        <w:rPr>
          <w:sz w:val="18"/>
          <w:szCs w:val="18"/>
        </w:rPr>
        <w:tab/>
      </w:r>
      <w:r w:rsidRPr="0035244B">
        <w:rPr>
          <w:sz w:val="18"/>
          <w:szCs w:val="18"/>
        </w:rPr>
        <w:tab/>
      </w:r>
      <w:r w:rsidRPr="0035244B">
        <w:rPr>
          <w:sz w:val="18"/>
          <w:szCs w:val="18"/>
        </w:rPr>
        <w:tab/>
      </w:r>
      <w:r w:rsidRPr="0035244B">
        <w:rPr>
          <w:sz w:val="18"/>
          <w:szCs w:val="18"/>
        </w:rPr>
        <w:tab/>
      </w:r>
      <w:r w:rsidRPr="0035244B">
        <w:rPr>
          <w:sz w:val="18"/>
          <w:szCs w:val="18"/>
        </w:rPr>
        <w:tab/>
        <w:t xml:space="preserve">         Утверждено решением</w:t>
      </w:r>
    </w:p>
    <w:p w:rsidR="001358BD" w:rsidRPr="0035244B" w:rsidRDefault="001358BD" w:rsidP="001358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right"/>
        <w:rPr>
          <w:sz w:val="18"/>
          <w:szCs w:val="18"/>
        </w:rPr>
      </w:pPr>
      <w:r w:rsidRPr="0035244B">
        <w:rPr>
          <w:sz w:val="18"/>
          <w:szCs w:val="18"/>
        </w:rPr>
        <w:t xml:space="preserve">                                                                                                        Совета СП </w:t>
      </w:r>
      <w:r>
        <w:rPr>
          <w:sz w:val="18"/>
          <w:szCs w:val="18"/>
        </w:rPr>
        <w:t>Карача-Елгинский</w:t>
      </w:r>
    </w:p>
    <w:p w:rsidR="001358BD" w:rsidRPr="0035244B" w:rsidRDefault="001358BD" w:rsidP="001358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right"/>
        <w:rPr>
          <w:sz w:val="18"/>
          <w:szCs w:val="18"/>
        </w:rPr>
      </w:pPr>
      <w:r w:rsidRPr="0035244B">
        <w:rPr>
          <w:sz w:val="18"/>
          <w:szCs w:val="18"/>
        </w:rPr>
        <w:t xml:space="preserve">                                                                                                        сельсовет МР Кушнаренковский</w:t>
      </w:r>
    </w:p>
    <w:p w:rsidR="001358BD" w:rsidRPr="0035244B" w:rsidRDefault="001358BD" w:rsidP="001358B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35244B">
        <w:rPr>
          <w:b/>
          <w:sz w:val="18"/>
          <w:szCs w:val="18"/>
        </w:rPr>
        <w:t xml:space="preserve">                                                                                                        </w:t>
      </w:r>
      <w:r w:rsidRPr="0035244B">
        <w:rPr>
          <w:sz w:val="18"/>
          <w:szCs w:val="18"/>
        </w:rPr>
        <w:t xml:space="preserve">район РБ № </w:t>
      </w:r>
      <w:r>
        <w:rPr>
          <w:sz w:val="18"/>
          <w:szCs w:val="18"/>
        </w:rPr>
        <w:t>18</w:t>
      </w:r>
      <w:r w:rsidRPr="0035244B">
        <w:rPr>
          <w:sz w:val="18"/>
          <w:szCs w:val="18"/>
        </w:rPr>
        <w:t xml:space="preserve"> от </w:t>
      </w:r>
      <w:r>
        <w:rPr>
          <w:sz w:val="18"/>
          <w:szCs w:val="18"/>
        </w:rPr>
        <w:t>19</w:t>
      </w:r>
      <w:r w:rsidRPr="0035244B">
        <w:rPr>
          <w:sz w:val="18"/>
          <w:szCs w:val="18"/>
        </w:rPr>
        <w:t>.1</w:t>
      </w:r>
      <w:r>
        <w:rPr>
          <w:sz w:val="18"/>
          <w:szCs w:val="18"/>
        </w:rPr>
        <w:t>1</w:t>
      </w:r>
      <w:r w:rsidRPr="0035244B">
        <w:rPr>
          <w:sz w:val="18"/>
          <w:szCs w:val="18"/>
        </w:rPr>
        <w:t>.2015 года</w:t>
      </w:r>
    </w:p>
    <w:p w:rsidR="001358BD" w:rsidRPr="0035244B" w:rsidRDefault="001358BD" w:rsidP="001358B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35244B">
        <w:rPr>
          <w:sz w:val="18"/>
          <w:szCs w:val="18"/>
        </w:rPr>
        <w:t xml:space="preserve">                                                                                                        </w:t>
      </w:r>
      <w:r>
        <w:rPr>
          <w:sz w:val="18"/>
          <w:szCs w:val="18"/>
        </w:rPr>
        <w:t>Внесены изменения</w:t>
      </w:r>
      <w:r w:rsidRPr="0035244B">
        <w:rPr>
          <w:sz w:val="18"/>
          <w:szCs w:val="18"/>
        </w:rPr>
        <w:t xml:space="preserve"> решением</w:t>
      </w:r>
    </w:p>
    <w:p w:rsidR="001358BD" w:rsidRPr="0035244B" w:rsidRDefault="001358BD" w:rsidP="001358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right"/>
        <w:rPr>
          <w:sz w:val="18"/>
          <w:szCs w:val="18"/>
        </w:rPr>
      </w:pPr>
      <w:r w:rsidRPr="0035244B">
        <w:rPr>
          <w:sz w:val="18"/>
          <w:szCs w:val="18"/>
        </w:rPr>
        <w:t xml:space="preserve">                                                                                                       Совета СП </w:t>
      </w:r>
      <w:r>
        <w:rPr>
          <w:sz w:val="18"/>
          <w:szCs w:val="18"/>
        </w:rPr>
        <w:t>Карача-Елгинский</w:t>
      </w:r>
    </w:p>
    <w:p w:rsidR="001358BD" w:rsidRPr="0035244B" w:rsidRDefault="001358BD" w:rsidP="001358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right"/>
        <w:rPr>
          <w:sz w:val="18"/>
          <w:szCs w:val="18"/>
        </w:rPr>
      </w:pPr>
      <w:r w:rsidRPr="0035244B">
        <w:rPr>
          <w:sz w:val="18"/>
          <w:szCs w:val="18"/>
        </w:rPr>
        <w:t xml:space="preserve">                                                                                                       сельсовет МР Кушнаренковский</w:t>
      </w:r>
    </w:p>
    <w:p w:rsidR="001358BD" w:rsidRPr="0035244B" w:rsidRDefault="001358BD" w:rsidP="001358B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35244B">
        <w:rPr>
          <w:b/>
          <w:sz w:val="18"/>
          <w:szCs w:val="18"/>
        </w:rPr>
        <w:t xml:space="preserve">                                                                                                       </w:t>
      </w:r>
      <w:r w:rsidRPr="0035244B">
        <w:rPr>
          <w:sz w:val="18"/>
          <w:szCs w:val="18"/>
        </w:rPr>
        <w:t xml:space="preserve">район РБ № </w:t>
      </w:r>
      <w:r w:rsidR="0027624A">
        <w:rPr>
          <w:sz w:val="18"/>
          <w:szCs w:val="18"/>
        </w:rPr>
        <w:t>84</w:t>
      </w:r>
      <w:r w:rsidRPr="0035244B">
        <w:rPr>
          <w:sz w:val="18"/>
          <w:szCs w:val="18"/>
        </w:rPr>
        <w:t xml:space="preserve"> от 2</w:t>
      </w:r>
      <w:r w:rsidR="0027624A">
        <w:rPr>
          <w:sz w:val="18"/>
          <w:szCs w:val="18"/>
        </w:rPr>
        <w:t>7</w:t>
      </w:r>
      <w:r w:rsidRPr="0035244B">
        <w:rPr>
          <w:sz w:val="18"/>
          <w:szCs w:val="18"/>
        </w:rPr>
        <w:t>.04.2017 г.</w:t>
      </w:r>
    </w:p>
    <w:p w:rsidR="001358BD" w:rsidRPr="0035244B" w:rsidRDefault="001358BD" w:rsidP="001358B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35244B">
        <w:rPr>
          <w:b/>
          <w:sz w:val="18"/>
          <w:szCs w:val="18"/>
        </w:rPr>
        <w:t xml:space="preserve">                                                                                               </w:t>
      </w:r>
      <w:r>
        <w:rPr>
          <w:sz w:val="18"/>
          <w:szCs w:val="18"/>
        </w:rPr>
        <w:t>Внесены изменения</w:t>
      </w:r>
      <w:r w:rsidRPr="0035244B">
        <w:rPr>
          <w:sz w:val="18"/>
          <w:szCs w:val="18"/>
        </w:rPr>
        <w:t xml:space="preserve"> решением</w:t>
      </w:r>
    </w:p>
    <w:p w:rsidR="001358BD" w:rsidRPr="0035244B" w:rsidRDefault="001358BD" w:rsidP="001358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right"/>
        <w:rPr>
          <w:sz w:val="18"/>
          <w:szCs w:val="18"/>
        </w:rPr>
      </w:pPr>
      <w:r w:rsidRPr="0035244B">
        <w:rPr>
          <w:sz w:val="18"/>
          <w:szCs w:val="18"/>
        </w:rPr>
        <w:t xml:space="preserve">                                                                                                       Совета СП </w:t>
      </w:r>
      <w:r>
        <w:rPr>
          <w:sz w:val="18"/>
          <w:szCs w:val="18"/>
        </w:rPr>
        <w:t>Карача-Елгинский</w:t>
      </w:r>
    </w:p>
    <w:p w:rsidR="001358BD" w:rsidRPr="0035244B" w:rsidRDefault="001358BD" w:rsidP="001358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right"/>
        <w:rPr>
          <w:sz w:val="18"/>
          <w:szCs w:val="18"/>
        </w:rPr>
      </w:pPr>
      <w:r w:rsidRPr="0035244B">
        <w:rPr>
          <w:sz w:val="18"/>
          <w:szCs w:val="18"/>
        </w:rPr>
        <w:t xml:space="preserve">                                                                                                       сельсовет МР Кушнаренковский</w:t>
      </w:r>
    </w:p>
    <w:p w:rsidR="001358BD" w:rsidRPr="0035244B" w:rsidRDefault="001358BD" w:rsidP="001358B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35244B">
        <w:rPr>
          <w:b/>
          <w:sz w:val="18"/>
          <w:szCs w:val="18"/>
        </w:rPr>
        <w:t xml:space="preserve">                                                                                                       </w:t>
      </w:r>
      <w:r w:rsidRPr="0035244B">
        <w:rPr>
          <w:sz w:val="18"/>
          <w:szCs w:val="18"/>
        </w:rPr>
        <w:t xml:space="preserve">район РБ № </w:t>
      </w:r>
      <w:r w:rsidR="0027624A">
        <w:rPr>
          <w:sz w:val="18"/>
          <w:szCs w:val="18"/>
        </w:rPr>
        <w:t>132</w:t>
      </w:r>
      <w:r w:rsidRPr="0035244B">
        <w:rPr>
          <w:sz w:val="18"/>
          <w:szCs w:val="18"/>
        </w:rPr>
        <w:t xml:space="preserve"> от </w:t>
      </w:r>
      <w:r w:rsidR="0027624A">
        <w:rPr>
          <w:sz w:val="18"/>
          <w:szCs w:val="18"/>
        </w:rPr>
        <w:t>25</w:t>
      </w:r>
      <w:r w:rsidRPr="0035244B">
        <w:rPr>
          <w:sz w:val="18"/>
          <w:szCs w:val="18"/>
        </w:rPr>
        <w:t>.0</w:t>
      </w:r>
      <w:r w:rsidR="0027624A">
        <w:rPr>
          <w:sz w:val="18"/>
          <w:szCs w:val="18"/>
        </w:rPr>
        <w:t>6</w:t>
      </w:r>
      <w:r w:rsidRPr="0035244B">
        <w:rPr>
          <w:sz w:val="18"/>
          <w:szCs w:val="18"/>
        </w:rPr>
        <w:t>.2018 г.</w:t>
      </w:r>
    </w:p>
    <w:p w:rsidR="001358BD" w:rsidRPr="0035244B" w:rsidRDefault="001358BD" w:rsidP="001358B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35244B">
        <w:rPr>
          <w:b/>
          <w:sz w:val="18"/>
          <w:szCs w:val="18"/>
        </w:rPr>
        <w:t xml:space="preserve">                                                                                               </w:t>
      </w:r>
      <w:r>
        <w:rPr>
          <w:sz w:val="18"/>
          <w:szCs w:val="18"/>
        </w:rPr>
        <w:t>Внесены изменения</w:t>
      </w:r>
      <w:r w:rsidRPr="0035244B">
        <w:rPr>
          <w:sz w:val="18"/>
          <w:szCs w:val="18"/>
        </w:rPr>
        <w:t xml:space="preserve"> решением</w:t>
      </w:r>
    </w:p>
    <w:p w:rsidR="001358BD" w:rsidRPr="0035244B" w:rsidRDefault="001358BD" w:rsidP="001358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right"/>
        <w:rPr>
          <w:sz w:val="18"/>
          <w:szCs w:val="18"/>
        </w:rPr>
      </w:pPr>
      <w:r w:rsidRPr="0035244B">
        <w:rPr>
          <w:sz w:val="18"/>
          <w:szCs w:val="18"/>
        </w:rPr>
        <w:t xml:space="preserve">                                                                                                       Совета СП </w:t>
      </w:r>
      <w:r>
        <w:rPr>
          <w:sz w:val="18"/>
          <w:szCs w:val="18"/>
        </w:rPr>
        <w:t>Карача-Елгинский</w:t>
      </w:r>
    </w:p>
    <w:p w:rsidR="001358BD" w:rsidRPr="0035244B" w:rsidRDefault="001358BD" w:rsidP="001358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right"/>
        <w:rPr>
          <w:sz w:val="18"/>
          <w:szCs w:val="18"/>
        </w:rPr>
      </w:pPr>
      <w:r w:rsidRPr="0035244B">
        <w:rPr>
          <w:sz w:val="18"/>
          <w:szCs w:val="18"/>
        </w:rPr>
        <w:t xml:space="preserve">                                                                                                       сельсовет МР Кушнаренковский</w:t>
      </w:r>
    </w:p>
    <w:p w:rsidR="001358BD" w:rsidRPr="0035244B" w:rsidRDefault="001358BD" w:rsidP="001358B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35244B">
        <w:rPr>
          <w:b/>
          <w:sz w:val="18"/>
          <w:szCs w:val="18"/>
        </w:rPr>
        <w:t xml:space="preserve">                                                                                                       </w:t>
      </w:r>
      <w:r w:rsidRPr="0035244B">
        <w:rPr>
          <w:sz w:val="18"/>
          <w:szCs w:val="18"/>
        </w:rPr>
        <w:t>район РБ</w:t>
      </w:r>
      <w:r>
        <w:rPr>
          <w:sz w:val="18"/>
          <w:szCs w:val="18"/>
        </w:rPr>
        <w:t xml:space="preserve"> № 18</w:t>
      </w:r>
      <w:r w:rsidR="0027624A">
        <w:rPr>
          <w:sz w:val="18"/>
          <w:szCs w:val="18"/>
        </w:rPr>
        <w:t>7</w:t>
      </w:r>
      <w:r w:rsidRPr="0035244B">
        <w:rPr>
          <w:sz w:val="18"/>
          <w:szCs w:val="18"/>
        </w:rPr>
        <w:t xml:space="preserve"> от </w:t>
      </w:r>
      <w:r>
        <w:rPr>
          <w:sz w:val="18"/>
          <w:szCs w:val="18"/>
        </w:rPr>
        <w:t>1</w:t>
      </w:r>
      <w:r w:rsidR="0027624A">
        <w:rPr>
          <w:sz w:val="18"/>
          <w:szCs w:val="18"/>
        </w:rPr>
        <w:t>3</w:t>
      </w:r>
      <w:r>
        <w:rPr>
          <w:sz w:val="18"/>
          <w:szCs w:val="18"/>
        </w:rPr>
        <w:t>.03.2023</w:t>
      </w:r>
      <w:r w:rsidRPr="0035244B">
        <w:rPr>
          <w:sz w:val="18"/>
          <w:szCs w:val="18"/>
        </w:rPr>
        <w:t xml:space="preserve"> г.</w:t>
      </w:r>
    </w:p>
    <w:p w:rsidR="001358BD" w:rsidRPr="0035244B" w:rsidRDefault="001358BD" w:rsidP="001358B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4"/>
        </w:rPr>
      </w:pPr>
    </w:p>
    <w:p w:rsidR="001358BD" w:rsidRPr="0035244B" w:rsidRDefault="001358BD" w:rsidP="001358BD">
      <w:pPr>
        <w:widowControl w:val="0"/>
        <w:autoSpaceDE w:val="0"/>
        <w:autoSpaceDN w:val="0"/>
        <w:adjustRightInd w:val="0"/>
        <w:rPr>
          <w:b/>
          <w:sz w:val="26"/>
          <w:szCs w:val="24"/>
        </w:rPr>
      </w:pPr>
      <w:r w:rsidRPr="0035244B">
        <w:rPr>
          <w:b/>
          <w:sz w:val="26"/>
          <w:szCs w:val="24"/>
        </w:rPr>
        <w:t xml:space="preserve">                                 Положение о комиссии по соблюдению требований</w:t>
      </w:r>
    </w:p>
    <w:p w:rsidR="001358BD" w:rsidRPr="0035244B" w:rsidRDefault="001358BD" w:rsidP="001358B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4"/>
        </w:rPr>
      </w:pPr>
      <w:r w:rsidRPr="0035244B">
        <w:rPr>
          <w:b/>
          <w:sz w:val="26"/>
          <w:szCs w:val="24"/>
        </w:rPr>
        <w:t xml:space="preserve"> к служебному поведению муниципальных служащих </w:t>
      </w:r>
    </w:p>
    <w:p w:rsidR="001358BD" w:rsidRPr="0035244B" w:rsidRDefault="001358BD" w:rsidP="001358BD">
      <w:pPr>
        <w:widowControl w:val="0"/>
        <w:autoSpaceDE w:val="0"/>
        <w:autoSpaceDN w:val="0"/>
        <w:adjustRightInd w:val="0"/>
        <w:ind w:firstLine="720"/>
        <w:rPr>
          <w:b/>
          <w:sz w:val="26"/>
          <w:szCs w:val="24"/>
        </w:rPr>
      </w:pPr>
      <w:r w:rsidRPr="0035244B">
        <w:rPr>
          <w:b/>
          <w:sz w:val="26"/>
          <w:szCs w:val="24"/>
        </w:rPr>
        <w:t xml:space="preserve">                           сельского поселения </w:t>
      </w:r>
      <w:r>
        <w:rPr>
          <w:b/>
          <w:sz w:val="26"/>
          <w:szCs w:val="24"/>
        </w:rPr>
        <w:t>Карача-Елгинский</w:t>
      </w:r>
      <w:r w:rsidRPr="0035244B">
        <w:rPr>
          <w:b/>
          <w:sz w:val="26"/>
          <w:szCs w:val="24"/>
        </w:rPr>
        <w:t xml:space="preserve"> сельсовет</w:t>
      </w:r>
    </w:p>
    <w:p w:rsidR="001358BD" w:rsidRPr="0035244B" w:rsidRDefault="001358BD" w:rsidP="001358B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4"/>
        </w:rPr>
      </w:pPr>
      <w:r w:rsidRPr="0035244B">
        <w:rPr>
          <w:b/>
          <w:sz w:val="26"/>
          <w:szCs w:val="24"/>
        </w:rPr>
        <w:t xml:space="preserve"> муниципального района Кушнаренковский район Республики Башкортостан и урегулированию </w:t>
      </w:r>
    </w:p>
    <w:p w:rsidR="001358BD" w:rsidRPr="0035244B" w:rsidRDefault="001358BD" w:rsidP="001358B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4"/>
        </w:rPr>
      </w:pPr>
      <w:r w:rsidRPr="0035244B">
        <w:rPr>
          <w:b/>
          <w:sz w:val="26"/>
          <w:szCs w:val="24"/>
        </w:rPr>
        <w:t>конфликта интересов</w:t>
      </w:r>
    </w:p>
    <w:p w:rsidR="001358BD" w:rsidRPr="0035244B" w:rsidRDefault="001358BD" w:rsidP="001358BD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4"/>
        </w:rPr>
      </w:pP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органах местного самоуправления  сельского поселения </w:t>
      </w:r>
      <w:r>
        <w:rPr>
          <w:rFonts w:eastAsia="Calibri"/>
          <w:sz w:val="26"/>
          <w:szCs w:val="24"/>
        </w:rPr>
        <w:t>Карача-Елгинский</w:t>
      </w:r>
      <w:r w:rsidRPr="0035244B">
        <w:rPr>
          <w:rFonts w:eastAsia="Calibri"/>
          <w:sz w:val="26"/>
          <w:szCs w:val="24"/>
        </w:rPr>
        <w:t xml:space="preserve"> сельсовет муниципального района Кушнаренковский район Республики Башкортостан (далее – органы местного самоуправления) в соответствии с Федеральным </w:t>
      </w:r>
      <w:hyperlink r:id="rId9" w:history="1">
        <w:r w:rsidRPr="0035244B">
          <w:rPr>
            <w:rFonts w:eastAsia="Calibri"/>
            <w:sz w:val="26"/>
            <w:szCs w:val="24"/>
          </w:rPr>
          <w:t>законом</w:t>
        </w:r>
      </w:hyperlink>
      <w:r w:rsidRPr="0035244B">
        <w:rPr>
          <w:rFonts w:eastAsia="Calibri"/>
          <w:sz w:val="26"/>
          <w:szCs w:val="24"/>
        </w:rPr>
        <w:t xml:space="preserve"> от 02.03.2007. № 25-ФЗ "О муниципальной службе в Российской Федерации" (далее - Федеральный закон "О муниципальной службе в Российской Федерации"), Федеральным </w:t>
      </w:r>
      <w:hyperlink r:id="rId10" w:history="1">
        <w:r w:rsidRPr="0035244B">
          <w:rPr>
            <w:rFonts w:eastAsia="Calibri"/>
            <w:sz w:val="26"/>
            <w:szCs w:val="24"/>
          </w:rPr>
          <w:t>законом</w:t>
        </w:r>
      </w:hyperlink>
      <w:r w:rsidRPr="0035244B">
        <w:rPr>
          <w:rFonts w:eastAsia="Calibri"/>
          <w:sz w:val="26"/>
          <w:szCs w:val="24"/>
        </w:rPr>
        <w:t xml:space="preserve"> от 25.12.2008. № 273-ФЗ "О противодействии коррупции" (далее - Федеральный закон "О противодействии коррупции").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 xml:space="preserve">2. Комиссия в своей деятельности руководствуются </w:t>
      </w:r>
      <w:hyperlink r:id="rId11" w:history="1">
        <w:r w:rsidRPr="0035244B">
          <w:rPr>
            <w:rFonts w:eastAsia="Calibri"/>
            <w:sz w:val="26"/>
            <w:szCs w:val="24"/>
          </w:rPr>
          <w:t>Конституцией</w:t>
        </w:r>
      </w:hyperlink>
      <w:r w:rsidRPr="0035244B">
        <w:rPr>
          <w:rFonts w:eastAsia="Calibri"/>
          <w:sz w:val="26"/>
          <w:szCs w:val="24"/>
        </w:rPr>
        <w:t xml:space="preserve"> Российской Федерации, </w:t>
      </w:r>
      <w:hyperlink r:id="rId12" w:history="1">
        <w:r w:rsidRPr="0035244B">
          <w:rPr>
            <w:rFonts w:eastAsia="Calibri"/>
            <w:sz w:val="26"/>
            <w:szCs w:val="24"/>
          </w:rPr>
          <w:t>Конституцией</w:t>
        </w:r>
      </w:hyperlink>
      <w:r w:rsidRPr="0035244B">
        <w:rPr>
          <w:rFonts w:eastAsia="Calibri"/>
          <w:sz w:val="26"/>
          <w:szCs w:val="24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самоуправления.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>3. Основной задачей комиссии является содействие органам местного самоуправления: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 xml:space="preserve"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13" w:history="1">
        <w:r w:rsidRPr="0035244B">
          <w:rPr>
            <w:rFonts w:eastAsia="Calibri"/>
            <w:sz w:val="26"/>
            <w:szCs w:val="24"/>
          </w:rPr>
          <w:t>законом</w:t>
        </w:r>
      </w:hyperlink>
      <w:r w:rsidRPr="0035244B">
        <w:rPr>
          <w:rFonts w:eastAsia="Calibri"/>
          <w:sz w:val="26"/>
          <w:szCs w:val="24"/>
        </w:rPr>
        <w:t xml:space="preserve"> "О муниципальной службе в Российской Федерации", Федеральным </w:t>
      </w:r>
      <w:hyperlink r:id="rId14" w:history="1">
        <w:r w:rsidRPr="0035244B">
          <w:rPr>
            <w:rFonts w:eastAsia="Calibri"/>
            <w:sz w:val="26"/>
            <w:szCs w:val="24"/>
          </w:rPr>
          <w:t>законом</w:t>
        </w:r>
      </w:hyperlink>
      <w:r w:rsidRPr="0035244B">
        <w:rPr>
          <w:rFonts w:eastAsia="Calibri"/>
          <w:sz w:val="26"/>
          <w:szCs w:val="24"/>
        </w:rP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lastRenderedPageBreak/>
        <w:t>б) в осуществлении в органе местного самоуправления мер по предупреждению коррупции.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органах местного самоуправления.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>5. Комиссия образуется нормативным правовым актом органа местного самоуправления. Указанным актом утверждаются состав комиссии и порядок ее работы.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>6. В состав комиссии входят: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>а) председатель комиссии - руководитель органа местного самоуправления;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>б) заместитель председателя комиссии,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самоуправления;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>в) секретарь комиссии - должностное лицо органа местного самоуправления, ответственное за работу по профилактике коррупционных и иных правонарушений;</w:t>
      </w:r>
    </w:p>
    <w:p w:rsidR="001358BD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>г) члены комиссии - муниципальные служащие органа местного самоуправления,</w:t>
      </w:r>
      <w:r>
        <w:rPr>
          <w:rFonts w:eastAsia="Calibri"/>
          <w:sz w:val="26"/>
          <w:szCs w:val="24"/>
        </w:rPr>
        <w:t xml:space="preserve"> определяемые его руководителем;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AD79E5">
        <w:rPr>
          <w:rFonts w:eastAsia="Calibri"/>
          <w:sz w:val="26"/>
          <w:szCs w:val="24"/>
        </w:rPr>
        <w:t>д) представитель органа Республики Башкортостан по профилактике коррупционных и иных правонарушений (по согласованию).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>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>8. Руководитель органа местного самоуправления может принять решение о включении в состав комиссии: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>а) представителя общественной организации ветеранов, созданной в органе местного самоуправления;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 xml:space="preserve">9. Лица, указанные в </w:t>
      </w:r>
      <w:hyperlink w:anchor="Par21" w:history="1">
        <w:r w:rsidRPr="0035244B">
          <w:rPr>
            <w:rFonts w:eastAsia="Calibri"/>
            <w:sz w:val="26"/>
            <w:szCs w:val="24"/>
          </w:rPr>
          <w:t>пунктах 7</w:t>
        </w:r>
      </w:hyperlink>
      <w:r w:rsidRPr="0035244B">
        <w:rPr>
          <w:rFonts w:eastAsia="Calibri"/>
          <w:sz w:val="26"/>
          <w:szCs w:val="24"/>
        </w:rPr>
        <w:t xml:space="preserve"> и 8 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>10.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lastRenderedPageBreak/>
        <w:t>12. В заседаниях комиссии с правом совещательного голоса участвуют: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>15. Основаниями для проведения заседания комиссии являются: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 xml:space="preserve">а) представление руководителем органа местного самоуправления в соответствии с </w:t>
      </w:r>
      <w:hyperlink r:id="rId15" w:history="1">
        <w:r w:rsidRPr="0035244B">
          <w:rPr>
            <w:rFonts w:eastAsia="Calibri"/>
            <w:sz w:val="26"/>
            <w:szCs w:val="24"/>
          </w:rPr>
          <w:t>подпунктом "г" пункта 21</w:t>
        </w:r>
      </w:hyperlink>
      <w:r w:rsidRPr="0035244B">
        <w:rPr>
          <w:rFonts w:eastAsia="Calibri"/>
          <w:sz w:val="26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"О муниципальной службе в Республике Башкортостан" (далее - Положение о проверке достоверности и полноты сведений), материалов проверки, свидетельствующих: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 xml:space="preserve">о представлении муниципальным служащим недостоверных или неполных сведений, предусмотренных </w:t>
      </w:r>
      <w:hyperlink r:id="rId16" w:history="1">
        <w:r w:rsidRPr="0035244B">
          <w:rPr>
            <w:rFonts w:eastAsia="Calibri"/>
            <w:sz w:val="26"/>
            <w:szCs w:val="24"/>
          </w:rPr>
          <w:t>подпунктом "а" пункта 1</w:t>
        </w:r>
      </w:hyperlink>
      <w:r w:rsidRPr="0035244B">
        <w:rPr>
          <w:rFonts w:eastAsia="Calibri"/>
          <w:sz w:val="26"/>
          <w:szCs w:val="24"/>
        </w:rPr>
        <w:t xml:space="preserve"> Положения о проверке достоверности и полноты сведений;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>б) поступившее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 xml:space="preserve">обращение гражданина, замещавшего в органе местного самоуправления должность муниципальной службы, включенную в перечень должностей, </w:t>
      </w:r>
      <w:r w:rsidRPr="0035244B">
        <w:rPr>
          <w:rFonts w:eastAsia="Calibri"/>
          <w:sz w:val="26"/>
          <w:szCs w:val="24"/>
        </w:rPr>
        <w:lastRenderedPageBreak/>
        <w:t>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1358BD" w:rsidRPr="0035244B" w:rsidRDefault="001358BD" w:rsidP="001358BD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35244B">
        <w:rPr>
          <w:rFonts w:eastAsia="Calibri"/>
          <w:sz w:val="26"/>
          <w:szCs w:val="26"/>
        </w:rPr>
        <w:t xml:space="preserve">        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358BD" w:rsidRPr="0035244B" w:rsidRDefault="001358BD" w:rsidP="001358BD">
      <w:pPr>
        <w:autoSpaceDE w:val="0"/>
        <w:autoSpaceDN w:val="0"/>
        <w:adjustRightInd w:val="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 xml:space="preserve">        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 xml:space="preserve">г) поступившее в соответствии с </w:t>
      </w:r>
      <w:hyperlink r:id="rId17" w:history="1">
        <w:r w:rsidRPr="0035244B">
          <w:rPr>
            <w:rFonts w:eastAsia="Calibri"/>
            <w:sz w:val="26"/>
            <w:szCs w:val="24"/>
          </w:rPr>
          <w:t>частью 4 статьи 12</w:t>
        </w:r>
      </w:hyperlink>
      <w:r w:rsidRPr="0035244B">
        <w:rPr>
          <w:rFonts w:eastAsia="Calibri"/>
          <w:sz w:val="26"/>
          <w:szCs w:val="24"/>
        </w:rPr>
        <w:t xml:space="preserve"> Федерального закона "О противодействии коррупции"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 xml:space="preserve">15.1. Обращение, указанное в </w:t>
      </w:r>
      <w:hyperlink w:anchor="Par42" w:history="1">
        <w:r w:rsidRPr="0035244B">
          <w:rPr>
            <w:rFonts w:eastAsia="Calibri"/>
            <w:sz w:val="26"/>
            <w:szCs w:val="24"/>
          </w:rPr>
          <w:t xml:space="preserve">абзаце втором подпункта "б" пункта 15 </w:t>
        </w:r>
      </w:hyperlink>
      <w:r w:rsidRPr="0035244B">
        <w:rPr>
          <w:rFonts w:eastAsia="Calibri"/>
          <w:sz w:val="26"/>
          <w:szCs w:val="24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орган местного самоуправления.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 органе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8" w:history="1">
        <w:r w:rsidRPr="0035244B">
          <w:rPr>
            <w:rFonts w:eastAsia="Calibri"/>
            <w:sz w:val="26"/>
            <w:szCs w:val="24"/>
          </w:rPr>
          <w:t>статьи 12</w:t>
        </w:r>
      </w:hyperlink>
      <w:r w:rsidRPr="0035244B">
        <w:rPr>
          <w:rFonts w:eastAsia="Calibri"/>
          <w:sz w:val="26"/>
          <w:szCs w:val="24"/>
        </w:rPr>
        <w:t xml:space="preserve"> Федерального закона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lastRenderedPageBreak/>
        <w:t xml:space="preserve">15.2. Обращение, указанное в </w:t>
      </w:r>
      <w:hyperlink w:anchor="Par42" w:history="1">
        <w:r w:rsidRPr="0035244B">
          <w:rPr>
            <w:rFonts w:eastAsia="Calibri"/>
            <w:sz w:val="26"/>
            <w:szCs w:val="24"/>
          </w:rPr>
          <w:t xml:space="preserve">абзаце втором подпункта "б" пункта 15 </w:t>
        </w:r>
      </w:hyperlink>
      <w:r w:rsidRPr="0035244B">
        <w:rPr>
          <w:rFonts w:eastAsia="Calibri"/>
          <w:sz w:val="26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 xml:space="preserve">15.3. Уведомление, указанное в </w:t>
      </w:r>
      <w:hyperlink w:anchor="Par45" w:history="1">
        <w:r w:rsidRPr="0035244B">
          <w:rPr>
            <w:rFonts w:eastAsia="Calibri"/>
            <w:sz w:val="26"/>
            <w:szCs w:val="24"/>
          </w:rPr>
          <w:t>подпункте "г" пункта 15</w:t>
        </w:r>
      </w:hyperlink>
      <w:r w:rsidRPr="0035244B">
        <w:rPr>
          <w:rFonts w:eastAsia="Calibri"/>
          <w:sz w:val="26"/>
          <w:szCs w:val="24"/>
        </w:rPr>
        <w:t xml:space="preserve"> настоящего Положения, рассматривается должностным лицом органа местного самоуправления,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9" w:history="1">
        <w:r w:rsidRPr="0035244B">
          <w:rPr>
            <w:rFonts w:eastAsia="Calibri"/>
            <w:sz w:val="26"/>
            <w:szCs w:val="24"/>
          </w:rPr>
          <w:t>статьи 12</w:t>
        </w:r>
      </w:hyperlink>
      <w:r w:rsidRPr="0035244B">
        <w:rPr>
          <w:rFonts w:eastAsia="Calibri"/>
          <w:sz w:val="26"/>
          <w:szCs w:val="24"/>
        </w:rPr>
        <w:t xml:space="preserve"> Федерального закона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>17.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1358BD" w:rsidRPr="0035244B" w:rsidRDefault="001358BD" w:rsidP="001358BD">
      <w:pPr>
        <w:spacing w:after="120"/>
        <w:ind w:left="23"/>
        <w:jc w:val="both"/>
        <w:rPr>
          <w:rFonts w:eastAsia="Calibri"/>
          <w:color w:val="000000"/>
          <w:sz w:val="26"/>
          <w:szCs w:val="26"/>
          <w:lang w:eastAsia="x-none"/>
        </w:rPr>
      </w:pPr>
      <w:r w:rsidRPr="0035244B">
        <w:rPr>
          <w:rFonts w:eastAsia="Calibri"/>
          <w:color w:val="000000"/>
          <w:sz w:val="26"/>
          <w:szCs w:val="26"/>
          <w:lang w:val="x-none" w:eastAsia="x-none"/>
        </w:rPr>
        <w:t xml:space="preserve">         а) в 10- дневный срок  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ar34" w:history="1">
        <w:r w:rsidRPr="0035244B">
          <w:rPr>
            <w:rFonts w:eastAsia="Calibri"/>
            <w:sz w:val="26"/>
            <w:szCs w:val="24"/>
          </w:rPr>
          <w:t xml:space="preserve">подпункте "б" пункта 12 </w:t>
        </w:r>
      </w:hyperlink>
      <w:r w:rsidRPr="0035244B">
        <w:rPr>
          <w:rFonts w:eastAsia="Calibri"/>
          <w:sz w:val="26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 xml:space="preserve">17.1. Заседание комиссии по рассмотрению заявления, указанного в </w:t>
      </w:r>
      <w:hyperlink w:anchor="Par43" w:history="1">
        <w:r w:rsidRPr="0035244B">
          <w:rPr>
            <w:rFonts w:eastAsia="Calibri"/>
            <w:sz w:val="26"/>
            <w:szCs w:val="24"/>
          </w:rPr>
          <w:t xml:space="preserve">абзаце третьем подпункта "б" пункта  15 </w:t>
        </w:r>
      </w:hyperlink>
      <w:r w:rsidRPr="0035244B">
        <w:rPr>
          <w:rFonts w:eastAsia="Calibri"/>
          <w:sz w:val="26"/>
          <w:szCs w:val="24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 xml:space="preserve">17.2. Уведомление, указанное в </w:t>
      </w:r>
      <w:hyperlink w:anchor="Par45" w:history="1">
        <w:r w:rsidRPr="0035244B">
          <w:rPr>
            <w:rFonts w:eastAsia="Calibri"/>
            <w:sz w:val="26"/>
            <w:szCs w:val="24"/>
          </w:rPr>
          <w:t xml:space="preserve">подпункте "г" пункта 15 </w:t>
        </w:r>
      </w:hyperlink>
      <w:r w:rsidRPr="0035244B">
        <w:rPr>
          <w:rFonts w:eastAsia="Calibri"/>
          <w:sz w:val="26"/>
          <w:szCs w:val="24"/>
        </w:rPr>
        <w:t xml:space="preserve"> настоящего Положения, рассматривается на очередном (плановом) заседании комиссии.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 xml:space="preserve">18.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При наличии письменной просьбы муниципального служащего или гражданина, замещавшего должность муниципальной службы в органе местного самоуправления,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</w:t>
      </w:r>
      <w:r w:rsidRPr="0035244B">
        <w:rPr>
          <w:rFonts w:eastAsia="Calibri"/>
          <w:sz w:val="26"/>
          <w:szCs w:val="24"/>
        </w:rPr>
        <w:lastRenderedPageBreak/>
        <w:t>представителя) или гражданина, замещавшего должность муниципальной службы в органе местного самоуправления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органе местного самоуправления.</w:t>
      </w:r>
    </w:p>
    <w:p w:rsidR="001358BD" w:rsidRPr="0035244B" w:rsidRDefault="001358BD" w:rsidP="001358BD">
      <w:pPr>
        <w:spacing w:after="120"/>
        <w:ind w:left="23"/>
        <w:jc w:val="both"/>
        <w:rPr>
          <w:rFonts w:eastAsia="Calibri"/>
          <w:color w:val="000000"/>
          <w:sz w:val="26"/>
          <w:szCs w:val="26"/>
          <w:lang w:val="x-none" w:eastAsia="x-none"/>
        </w:rPr>
      </w:pPr>
      <w:r w:rsidRPr="0035244B">
        <w:rPr>
          <w:rFonts w:eastAsia="Calibri"/>
          <w:sz w:val="26"/>
          <w:szCs w:val="24"/>
          <w:lang w:val="x-none" w:eastAsia="x-none"/>
        </w:rPr>
        <w:t xml:space="preserve">         18.1 </w:t>
      </w:r>
      <w:r w:rsidRPr="0035244B">
        <w:rPr>
          <w:rFonts w:eastAsia="Calibri"/>
          <w:color w:val="000000"/>
          <w:sz w:val="26"/>
          <w:szCs w:val="26"/>
          <w:lang w:val="x-none" w:eastAsia="x-none"/>
        </w:rPr>
        <w:t>«Заседания   комиссии могут проводиться в отсутствие муниципального служащего или гражданина в случае: если в обращении, заявлении или уведомлении, предусмотренных подпунктом «б» пункта 17 настоящего Положения, не содержится указания о намерении муниципального служащего или гражданина лично присутствовать на заседании комиссии; если муниципальный служащий или гражданин, намеревающиеся  лично присутствовать на заседании комиссии и надлежащим образом извещенные о времени и месте его проведения, не явились на заседание комиссии».</w:t>
      </w:r>
    </w:p>
    <w:p w:rsidR="001358BD" w:rsidRPr="0035244B" w:rsidRDefault="001358BD" w:rsidP="001358BD">
      <w:pPr>
        <w:spacing w:after="120"/>
        <w:ind w:left="23"/>
        <w:jc w:val="both"/>
        <w:rPr>
          <w:rFonts w:eastAsia="Calibri"/>
          <w:color w:val="000000"/>
          <w:sz w:val="26"/>
          <w:szCs w:val="26"/>
          <w:lang w:val="x-none" w:eastAsia="x-none"/>
        </w:rPr>
      </w:pPr>
      <w:r w:rsidRPr="0035244B">
        <w:rPr>
          <w:rFonts w:eastAsia="Calibri"/>
          <w:color w:val="000000"/>
          <w:sz w:val="26"/>
          <w:szCs w:val="26"/>
          <w:lang w:val="x-none" w:eastAsia="x-none"/>
        </w:rPr>
        <w:t xml:space="preserve">        </w:t>
      </w:r>
      <w:r w:rsidRPr="0035244B">
        <w:rPr>
          <w:rFonts w:eastAsia="Calibri"/>
          <w:sz w:val="26"/>
          <w:szCs w:val="24"/>
          <w:lang w:val="x-none" w:eastAsia="x-none"/>
        </w:rPr>
        <w:t>19.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 xml:space="preserve">21. По итогам рассмотрения вопроса, указанного в </w:t>
      </w:r>
      <w:hyperlink w:anchor="Par39" w:history="1">
        <w:r w:rsidRPr="0035244B">
          <w:rPr>
            <w:rFonts w:eastAsia="Calibri"/>
            <w:sz w:val="26"/>
            <w:szCs w:val="24"/>
          </w:rPr>
          <w:t xml:space="preserve">абзаце втором подпункта "а" пункта 15 </w:t>
        </w:r>
      </w:hyperlink>
      <w:r w:rsidRPr="0035244B">
        <w:rPr>
          <w:rFonts w:eastAsia="Calibri"/>
          <w:sz w:val="26"/>
          <w:szCs w:val="24"/>
        </w:rPr>
        <w:t xml:space="preserve"> настоящего Положения, комиссия принимает одно из следующих решений: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 xml:space="preserve">а) установить, что сведения, представленные муниципальным служащим в соответствии с </w:t>
      </w:r>
      <w:hyperlink r:id="rId20" w:history="1">
        <w:r w:rsidRPr="0035244B">
          <w:rPr>
            <w:rFonts w:eastAsia="Calibri"/>
            <w:sz w:val="26"/>
            <w:szCs w:val="24"/>
          </w:rPr>
          <w:t>подпунктом "а" пункта 1</w:t>
        </w:r>
      </w:hyperlink>
      <w:r w:rsidRPr="0035244B">
        <w:rPr>
          <w:rFonts w:eastAsia="Calibri"/>
          <w:sz w:val="26"/>
          <w:szCs w:val="24"/>
        </w:rPr>
        <w:t xml:space="preserve"> Положения о проверке достоверности и полноты сведений, являются достоверными и полными;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 xml:space="preserve">б) установить, что сведения, представленные муниципальным служащим в соответствии с </w:t>
      </w:r>
      <w:hyperlink r:id="rId21" w:history="1">
        <w:r w:rsidRPr="0035244B">
          <w:rPr>
            <w:rFonts w:eastAsia="Calibri"/>
            <w:sz w:val="26"/>
            <w:szCs w:val="24"/>
          </w:rPr>
          <w:t>подпунктом "а" пункта 1</w:t>
        </w:r>
      </w:hyperlink>
      <w:r w:rsidRPr="0035244B">
        <w:rPr>
          <w:rFonts w:eastAsia="Calibri"/>
          <w:sz w:val="26"/>
          <w:szCs w:val="24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 xml:space="preserve">22. По итогам рассмотрения вопроса, указанного в </w:t>
      </w:r>
      <w:hyperlink w:anchor="Par40" w:history="1">
        <w:r w:rsidRPr="0035244B">
          <w:rPr>
            <w:rFonts w:eastAsia="Calibri"/>
            <w:sz w:val="26"/>
            <w:szCs w:val="24"/>
          </w:rPr>
          <w:t xml:space="preserve">абзаце третьем подпункта "а" пункта 15 </w:t>
        </w:r>
      </w:hyperlink>
      <w:r w:rsidRPr="0035244B">
        <w:rPr>
          <w:rFonts w:eastAsia="Calibri"/>
          <w:sz w:val="26"/>
          <w:szCs w:val="24"/>
        </w:rPr>
        <w:t xml:space="preserve"> настоящего Положения, комиссия принимает одно из следующих решений: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lastRenderedPageBreak/>
        <w:t xml:space="preserve">23. По итогам рассмотрения вопроса, указанного в </w:t>
      </w:r>
      <w:hyperlink w:anchor="Par42" w:history="1">
        <w:r w:rsidRPr="0035244B">
          <w:rPr>
            <w:rFonts w:eastAsia="Calibri"/>
            <w:sz w:val="26"/>
            <w:szCs w:val="24"/>
          </w:rPr>
          <w:t xml:space="preserve">абзаце втором подпункта "б" пункта 15 </w:t>
        </w:r>
      </w:hyperlink>
      <w:r w:rsidRPr="0035244B">
        <w:rPr>
          <w:rFonts w:eastAsia="Calibri"/>
          <w:sz w:val="26"/>
          <w:szCs w:val="24"/>
        </w:rPr>
        <w:t xml:space="preserve"> настоящего Положения, комиссия принимает одно из следующих решений: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 xml:space="preserve">24. По итогам рассмотрения вопроса, указанного в </w:t>
      </w:r>
      <w:hyperlink w:anchor="Par43" w:history="1">
        <w:r w:rsidRPr="0035244B">
          <w:rPr>
            <w:rFonts w:eastAsia="Calibri"/>
            <w:sz w:val="26"/>
            <w:szCs w:val="24"/>
          </w:rPr>
          <w:t xml:space="preserve">абзаце третьем подпункта "б" пункта 15 </w:t>
        </w:r>
      </w:hyperlink>
      <w:r w:rsidRPr="0035244B">
        <w:rPr>
          <w:rFonts w:eastAsia="Calibri"/>
          <w:sz w:val="26"/>
          <w:szCs w:val="24"/>
        </w:rPr>
        <w:t xml:space="preserve"> настоящего Положения, комиссия принимает одно из следующих решений: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 xml:space="preserve">24.1. По итогам рассмотрения вопросов, указанных в </w:t>
      </w:r>
      <w:hyperlink w:anchor="Par38" w:history="1">
        <w:r w:rsidRPr="0035244B">
          <w:rPr>
            <w:rFonts w:eastAsia="Calibri"/>
            <w:sz w:val="26"/>
            <w:szCs w:val="24"/>
          </w:rPr>
          <w:t>подпунктах "а"</w:t>
        </w:r>
      </w:hyperlink>
      <w:r w:rsidRPr="0035244B">
        <w:rPr>
          <w:rFonts w:eastAsia="Calibri"/>
          <w:sz w:val="26"/>
          <w:szCs w:val="24"/>
        </w:rPr>
        <w:t xml:space="preserve">, </w:t>
      </w:r>
      <w:hyperlink w:anchor="Par41" w:history="1">
        <w:r w:rsidRPr="0035244B">
          <w:rPr>
            <w:rFonts w:eastAsia="Calibri"/>
            <w:sz w:val="26"/>
            <w:szCs w:val="24"/>
          </w:rPr>
          <w:t xml:space="preserve">"б" пункта 15 </w:t>
        </w:r>
      </w:hyperlink>
      <w:r w:rsidRPr="0035244B">
        <w:rPr>
          <w:rFonts w:eastAsia="Calibri"/>
          <w:sz w:val="26"/>
          <w:szCs w:val="24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68" w:history="1">
        <w:r w:rsidRPr="0035244B">
          <w:rPr>
            <w:rFonts w:eastAsia="Calibri"/>
            <w:sz w:val="26"/>
            <w:szCs w:val="24"/>
          </w:rPr>
          <w:t xml:space="preserve">пунктами 21 </w:t>
        </w:r>
      </w:hyperlink>
      <w:r w:rsidRPr="0035244B">
        <w:rPr>
          <w:rFonts w:eastAsia="Calibri"/>
          <w:sz w:val="26"/>
          <w:szCs w:val="24"/>
        </w:rPr>
        <w:t xml:space="preserve"> - </w:t>
      </w:r>
      <w:hyperlink w:anchor="Par77" w:history="1">
        <w:r w:rsidRPr="0035244B">
          <w:rPr>
            <w:rFonts w:eastAsia="Calibri"/>
            <w:sz w:val="26"/>
            <w:szCs w:val="24"/>
          </w:rPr>
          <w:t>24</w:t>
        </w:r>
      </w:hyperlink>
      <w:r w:rsidRPr="0035244B">
        <w:rPr>
          <w:rFonts w:eastAsia="Calibri"/>
          <w:sz w:val="26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 xml:space="preserve">24.2. По итогам рассмотрения вопроса, указанного в </w:t>
      </w:r>
      <w:hyperlink w:anchor="Par45" w:history="1">
        <w:r w:rsidRPr="0035244B">
          <w:rPr>
            <w:rFonts w:eastAsia="Calibri"/>
            <w:sz w:val="26"/>
            <w:szCs w:val="24"/>
          </w:rPr>
          <w:t xml:space="preserve">подпункте "г" пункта 15 </w:t>
        </w:r>
      </w:hyperlink>
      <w:r w:rsidRPr="0035244B">
        <w:rPr>
          <w:rFonts w:eastAsia="Calibri"/>
          <w:sz w:val="26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22" w:history="1">
        <w:r w:rsidRPr="0035244B">
          <w:rPr>
            <w:rFonts w:eastAsia="Calibri"/>
            <w:sz w:val="26"/>
            <w:szCs w:val="24"/>
          </w:rPr>
          <w:t>статьи 12</w:t>
        </w:r>
      </w:hyperlink>
      <w:r w:rsidRPr="0035244B">
        <w:rPr>
          <w:rFonts w:eastAsia="Calibri"/>
          <w:sz w:val="26"/>
          <w:szCs w:val="24"/>
        </w:rPr>
        <w:t xml:space="preserve"> Федерального закона "О противодействии коррупции" ввиду того, что в его должностные (служебные) обязанности функции по муниципальному управлению этой организацией не входили;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>б) дать согласие на замещение им должности в коммерческой или некоммерческой организации либо на выполнение работы на условиях гражданско-</w:t>
      </w:r>
      <w:r w:rsidRPr="0035244B">
        <w:rPr>
          <w:rFonts w:eastAsia="Calibri"/>
          <w:sz w:val="26"/>
          <w:szCs w:val="24"/>
        </w:rPr>
        <w:lastRenderedPageBreak/>
        <w:t>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3" w:history="1">
        <w:r w:rsidRPr="0035244B">
          <w:rPr>
            <w:rFonts w:eastAsia="Calibri"/>
            <w:sz w:val="26"/>
            <w:szCs w:val="24"/>
          </w:rPr>
          <w:t>статьи 12</w:t>
        </w:r>
      </w:hyperlink>
      <w:r w:rsidRPr="0035244B">
        <w:rPr>
          <w:rFonts w:eastAsia="Calibri"/>
          <w:sz w:val="26"/>
          <w:szCs w:val="24"/>
        </w:rPr>
        <w:t xml:space="preserve"> Федерального закона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 xml:space="preserve">25. По итогам рассмотрения вопроса, предусмотренного </w:t>
      </w:r>
      <w:hyperlink w:anchor="Par44" w:history="1">
        <w:r w:rsidRPr="0035244B">
          <w:rPr>
            <w:rFonts w:eastAsia="Calibri"/>
            <w:sz w:val="26"/>
            <w:szCs w:val="24"/>
          </w:rPr>
          <w:t xml:space="preserve">подпунктом "в" пункта 15 </w:t>
        </w:r>
      </w:hyperlink>
      <w:r w:rsidRPr="0035244B">
        <w:rPr>
          <w:rFonts w:eastAsia="Calibri"/>
          <w:sz w:val="26"/>
          <w:szCs w:val="24"/>
        </w:rPr>
        <w:t xml:space="preserve"> настоящего Положения, комиссия принимает соответствующее решение.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>26. Для исполнения решений комиссии могут быть подготовлены проекты нормативных правовых актов органов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 xml:space="preserve">27. Решения комиссии по вопросам, указанным в </w:t>
      </w:r>
      <w:hyperlink w:anchor="Par37" w:history="1">
        <w:r w:rsidRPr="0035244B">
          <w:rPr>
            <w:rFonts w:eastAsia="Calibri"/>
            <w:sz w:val="26"/>
            <w:szCs w:val="24"/>
          </w:rPr>
          <w:t xml:space="preserve">пункте 15 </w:t>
        </w:r>
      </w:hyperlink>
      <w:r w:rsidRPr="0035244B">
        <w:rPr>
          <w:rFonts w:eastAsia="Calibri"/>
          <w:sz w:val="26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42" w:history="1">
        <w:r w:rsidRPr="0035244B">
          <w:rPr>
            <w:rFonts w:eastAsia="Calibri"/>
            <w:sz w:val="26"/>
            <w:szCs w:val="24"/>
          </w:rPr>
          <w:t xml:space="preserve">абзаце втором подпункта "б" пункта 15 </w:t>
        </w:r>
      </w:hyperlink>
      <w:r w:rsidRPr="0035244B">
        <w:rPr>
          <w:rFonts w:eastAsia="Calibri"/>
          <w:sz w:val="26"/>
          <w:szCs w:val="24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ar42" w:history="1">
        <w:r w:rsidRPr="0035244B">
          <w:rPr>
            <w:rFonts w:eastAsia="Calibri"/>
            <w:sz w:val="26"/>
            <w:szCs w:val="24"/>
          </w:rPr>
          <w:t xml:space="preserve">абзаце втором подпункта "б" пункта 15 </w:t>
        </w:r>
      </w:hyperlink>
      <w:r w:rsidRPr="0035244B">
        <w:rPr>
          <w:rFonts w:eastAsia="Calibri"/>
          <w:sz w:val="26"/>
          <w:szCs w:val="24"/>
        </w:rPr>
        <w:t xml:space="preserve"> настоящего Положения, носит обязательный характер.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>29. В протоколе заседания комиссии указываются: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>ж) другие сведения;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>з) результаты голосования;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>и) решение и обоснование его принятия.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lastRenderedPageBreak/>
        <w:t>30.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>31. Копии протокола заседания комиссии в течение 3 дней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>32.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 xml:space="preserve">35.1.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Par42" w:history="1">
        <w:r w:rsidRPr="0035244B">
          <w:rPr>
            <w:rFonts w:eastAsia="Calibri"/>
            <w:sz w:val="26"/>
            <w:szCs w:val="24"/>
          </w:rPr>
          <w:t xml:space="preserve">абзаце втором подпункта "б" пункта 15 </w:t>
        </w:r>
      </w:hyperlink>
      <w:r w:rsidRPr="0035244B">
        <w:rPr>
          <w:rFonts w:eastAsia="Calibri"/>
          <w:sz w:val="26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органа местного самоуправления, ответственными за работу по профилактике коррупционных и иных правонарушений.</w:t>
      </w: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</w:p>
    <w:p w:rsidR="001358BD" w:rsidRPr="0035244B" w:rsidRDefault="001358BD" w:rsidP="001358BD">
      <w:pPr>
        <w:autoSpaceDE w:val="0"/>
        <w:autoSpaceDN w:val="0"/>
        <w:adjustRightInd w:val="0"/>
        <w:ind w:firstLine="540"/>
        <w:rPr>
          <w:rFonts w:eastAsia="Calibri"/>
          <w:sz w:val="26"/>
          <w:szCs w:val="24"/>
        </w:rPr>
      </w:pP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</w:p>
    <w:p w:rsidR="001358BD" w:rsidRPr="0035244B" w:rsidRDefault="001358BD" w:rsidP="001358BD">
      <w:pPr>
        <w:autoSpaceDE w:val="0"/>
        <w:autoSpaceDN w:val="0"/>
        <w:adjustRightInd w:val="0"/>
        <w:jc w:val="center"/>
        <w:rPr>
          <w:rFonts w:eastAsia="Calibri"/>
          <w:sz w:val="26"/>
          <w:szCs w:val="24"/>
        </w:rPr>
      </w:pPr>
    </w:p>
    <w:p w:rsidR="001358BD" w:rsidRPr="0035244B" w:rsidRDefault="001358BD" w:rsidP="001358BD">
      <w:pPr>
        <w:autoSpaceDE w:val="0"/>
        <w:autoSpaceDN w:val="0"/>
        <w:adjustRightInd w:val="0"/>
        <w:jc w:val="center"/>
        <w:rPr>
          <w:rFonts w:eastAsia="Calibri"/>
          <w:sz w:val="26"/>
          <w:szCs w:val="24"/>
        </w:rPr>
      </w:pPr>
    </w:p>
    <w:p w:rsidR="001358BD" w:rsidRPr="0035244B" w:rsidRDefault="001358BD" w:rsidP="001358BD">
      <w:pPr>
        <w:autoSpaceDE w:val="0"/>
        <w:autoSpaceDN w:val="0"/>
        <w:adjustRightInd w:val="0"/>
        <w:jc w:val="center"/>
        <w:rPr>
          <w:rFonts w:eastAsia="Calibri"/>
          <w:sz w:val="26"/>
          <w:szCs w:val="24"/>
        </w:rPr>
      </w:pPr>
    </w:p>
    <w:p w:rsidR="001358BD" w:rsidRPr="0035244B" w:rsidRDefault="001358BD" w:rsidP="001358BD">
      <w:pPr>
        <w:autoSpaceDE w:val="0"/>
        <w:autoSpaceDN w:val="0"/>
        <w:adjustRightInd w:val="0"/>
        <w:jc w:val="center"/>
        <w:rPr>
          <w:rFonts w:eastAsia="Calibri"/>
          <w:sz w:val="26"/>
          <w:szCs w:val="24"/>
        </w:rPr>
      </w:pPr>
    </w:p>
    <w:p w:rsidR="001358BD" w:rsidRPr="0035244B" w:rsidRDefault="001358BD" w:rsidP="001358BD">
      <w:pPr>
        <w:autoSpaceDE w:val="0"/>
        <w:autoSpaceDN w:val="0"/>
        <w:adjustRightInd w:val="0"/>
        <w:jc w:val="center"/>
        <w:rPr>
          <w:rFonts w:eastAsia="Calibri"/>
          <w:sz w:val="26"/>
          <w:szCs w:val="24"/>
        </w:rPr>
      </w:pPr>
    </w:p>
    <w:p w:rsidR="001358BD" w:rsidRPr="0035244B" w:rsidRDefault="001358BD" w:rsidP="001358BD">
      <w:pPr>
        <w:autoSpaceDE w:val="0"/>
        <w:autoSpaceDN w:val="0"/>
        <w:adjustRightInd w:val="0"/>
        <w:jc w:val="center"/>
        <w:rPr>
          <w:rFonts w:eastAsia="Calibri"/>
          <w:sz w:val="26"/>
          <w:szCs w:val="24"/>
        </w:rPr>
      </w:pPr>
    </w:p>
    <w:p w:rsidR="001358BD" w:rsidRPr="0035244B" w:rsidRDefault="001358BD" w:rsidP="001358BD">
      <w:pPr>
        <w:autoSpaceDE w:val="0"/>
        <w:autoSpaceDN w:val="0"/>
        <w:adjustRightInd w:val="0"/>
        <w:jc w:val="center"/>
        <w:rPr>
          <w:rFonts w:eastAsia="Calibri"/>
          <w:sz w:val="26"/>
          <w:szCs w:val="24"/>
        </w:rPr>
      </w:pPr>
    </w:p>
    <w:p w:rsidR="001358BD" w:rsidRPr="0035244B" w:rsidRDefault="001358BD" w:rsidP="001358BD">
      <w:pPr>
        <w:autoSpaceDE w:val="0"/>
        <w:autoSpaceDN w:val="0"/>
        <w:adjustRightInd w:val="0"/>
        <w:jc w:val="center"/>
        <w:rPr>
          <w:rFonts w:eastAsia="Calibri"/>
          <w:sz w:val="26"/>
          <w:szCs w:val="24"/>
        </w:rPr>
      </w:pPr>
    </w:p>
    <w:p w:rsidR="001358BD" w:rsidRPr="0035244B" w:rsidRDefault="001358BD" w:rsidP="001358BD">
      <w:pPr>
        <w:autoSpaceDE w:val="0"/>
        <w:autoSpaceDN w:val="0"/>
        <w:adjustRightInd w:val="0"/>
        <w:jc w:val="center"/>
        <w:rPr>
          <w:rFonts w:eastAsia="Calibri"/>
          <w:sz w:val="26"/>
          <w:szCs w:val="24"/>
        </w:rPr>
      </w:pPr>
    </w:p>
    <w:p w:rsidR="001358BD" w:rsidRPr="0035244B" w:rsidRDefault="001358BD" w:rsidP="001358BD">
      <w:pPr>
        <w:autoSpaceDE w:val="0"/>
        <w:autoSpaceDN w:val="0"/>
        <w:adjustRightInd w:val="0"/>
        <w:jc w:val="center"/>
        <w:rPr>
          <w:rFonts w:eastAsia="Calibri"/>
          <w:sz w:val="26"/>
          <w:szCs w:val="24"/>
        </w:rPr>
      </w:pPr>
    </w:p>
    <w:p w:rsidR="001358BD" w:rsidRPr="0035244B" w:rsidRDefault="001358BD" w:rsidP="001358BD">
      <w:pPr>
        <w:autoSpaceDE w:val="0"/>
        <w:autoSpaceDN w:val="0"/>
        <w:adjustRightInd w:val="0"/>
        <w:jc w:val="center"/>
        <w:rPr>
          <w:rFonts w:eastAsia="Calibri"/>
          <w:sz w:val="26"/>
          <w:szCs w:val="24"/>
        </w:rPr>
      </w:pPr>
    </w:p>
    <w:p w:rsidR="001358BD" w:rsidRPr="0035244B" w:rsidRDefault="001358BD" w:rsidP="001358BD">
      <w:pPr>
        <w:autoSpaceDE w:val="0"/>
        <w:autoSpaceDN w:val="0"/>
        <w:adjustRightInd w:val="0"/>
        <w:jc w:val="center"/>
        <w:rPr>
          <w:rFonts w:eastAsia="Calibri"/>
          <w:sz w:val="26"/>
          <w:szCs w:val="24"/>
        </w:rPr>
      </w:pPr>
    </w:p>
    <w:p w:rsidR="001358BD" w:rsidRPr="0035244B" w:rsidRDefault="001358BD" w:rsidP="001358BD">
      <w:pPr>
        <w:autoSpaceDE w:val="0"/>
        <w:autoSpaceDN w:val="0"/>
        <w:adjustRightInd w:val="0"/>
        <w:jc w:val="center"/>
        <w:rPr>
          <w:rFonts w:eastAsia="Calibri"/>
          <w:sz w:val="26"/>
          <w:szCs w:val="24"/>
        </w:rPr>
      </w:pPr>
    </w:p>
    <w:p w:rsidR="001358BD" w:rsidRPr="0035244B" w:rsidRDefault="001358BD" w:rsidP="001358BD">
      <w:pPr>
        <w:autoSpaceDE w:val="0"/>
        <w:autoSpaceDN w:val="0"/>
        <w:adjustRightInd w:val="0"/>
        <w:rPr>
          <w:rFonts w:eastAsia="Calibri"/>
          <w:sz w:val="26"/>
          <w:szCs w:val="24"/>
        </w:rPr>
      </w:pPr>
    </w:p>
    <w:p w:rsidR="001358BD" w:rsidRPr="0035244B" w:rsidRDefault="001358BD" w:rsidP="001358BD">
      <w:pPr>
        <w:autoSpaceDE w:val="0"/>
        <w:autoSpaceDN w:val="0"/>
        <w:adjustRightInd w:val="0"/>
        <w:jc w:val="center"/>
        <w:rPr>
          <w:rFonts w:eastAsia="Calibri"/>
          <w:sz w:val="26"/>
          <w:szCs w:val="24"/>
        </w:rPr>
      </w:pPr>
    </w:p>
    <w:p w:rsidR="001358BD" w:rsidRPr="0035244B" w:rsidRDefault="001358BD" w:rsidP="001358BD">
      <w:pPr>
        <w:autoSpaceDE w:val="0"/>
        <w:autoSpaceDN w:val="0"/>
        <w:adjustRightInd w:val="0"/>
        <w:jc w:val="center"/>
        <w:rPr>
          <w:rFonts w:eastAsia="Calibri"/>
          <w:sz w:val="26"/>
          <w:szCs w:val="24"/>
        </w:rPr>
      </w:pPr>
    </w:p>
    <w:p w:rsidR="001358BD" w:rsidRPr="0035244B" w:rsidRDefault="001358BD" w:rsidP="001358BD">
      <w:pPr>
        <w:autoSpaceDE w:val="0"/>
        <w:autoSpaceDN w:val="0"/>
        <w:adjustRightInd w:val="0"/>
        <w:jc w:val="center"/>
        <w:rPr>
          <w:rFonts w:eastAsia="Calibri"/>
          <w:sz w:val="26"/>
          <w:szCs w:val="24"/>
        </w:rPr>
      </w:pPr>
    </w:p>
    <w:p w:rsidR="001358BD" w:rsidRPr="0035244B" w:rsidRDefault="001358BD" w:rsidP="001358BD">
      <w:pPr>
        <w:autoSpaceDE w:val="0"/>
        <w:autoSpaceDN w:val="0"/>
        <w:adjustRightInd w:val="0"/>
        <w:jc w:val="center"/>
        <w:rPr>
          <w:rFonts w:eastAsia="Calibri"/>
          <w:sz w:val="26"/>
          <w:szCs w:val="24"/>
        </w:rPr>
      </w:pPr>
    </w:p>
    <w:p w:rsidR="001358BD" w:rsidRPr="0035244B" w:rsidRDefault="001358BD" w:rsidP="001358BD">
      <w:pPr>
        <w:autoSpaceDE w:val="0"/>
        <w:autoSpaceDN w:val="0"/>
        <w:adjustRightInd w:val="0"/>
        <w:jc w:val="center"/>
        <w:rPr>
          <w:rFonts w:eastAsia="Calibri"/>
          <w:sz w:val="26"/>
          <w:szCs w:val="24"/>
        </w:rPr>
      </w:pPr>
    </w:p>
    <w:p w:rsidR="001358BD" w:rsidRPr="0035244B" w:rsidRDefault="001358BD" w:rsidP="001358BD">
      <w:pPr>
        <w:autoSpaceDE w:val="0"/>
        <w:autoSpaceDN w:val="0"/>
        <w:adjustRightInd w:val="0"/>
        <w:jc w:val="center"/>
        <w:rPr>
          <w:rFonts w:eastAsia="Calibri"/>
          <w:sz w:val="26"/>
          <w:szCs w:val="24"/>
        </w:rPr>
      </w:pPr>
    </w:p>
    <w:p w:rsidR="001358BD" w:rsidRPr="0035244B" w:rsidRDefault="001358BD" w:rsidP="001358BD">
      <w:pPr>
        <w:autoSpaceDE w:val="0"/>
        <w:autoSpaceDN w:val="0"/>
        <w:adjustRightInd w:val="0"/>
        <w:jc w:val="center"/>
        <w:rPr>
          <w:rFonts w:eastAsia="Calibri"/>
          <w:sz w:val="26"/>
          <w:szCs w:val="24"/>
        </w:rPr>
      </w:pP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</w:p>
    <w:p w:rsidR="001358BD" w:rsidRPr="0035244B" w:rsidRDefault="001358BD" w:rsidP="001358B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4"/>
        </w:rPr>
      </w:pPr>
    </w:p>
    <w:p w:rsidR="001358BD" w:rsidRPr="0035244B" w:rsidRDefault="001358BD" w:rsidP="001358BD">
      <w:pPr>
        <w:jc w:val="center"/>
        <w:rPr>
          <w:rFonts w:eastAsia="Calibri"/>
          <w:sz w:val="26"/>
          <w:szCs w:val="24"/>
        </w:rPr>
      </w:pPr>
    </w:p>
    <w:p w:rsidR="001358BD" w:rsidRPr="0035244B" w:rsidRDefault="001358BD" w:rsidP="001358BD">
      <w:pPr>
        <w:rPr>
          <w:rFonts w:eastAsia="Calibri"/>
          <w:sz w:val="26"/>
          <w:szCs w:val="24"/>
        </w:rPr>
      </w:pPr>
    </w:p>
    <w:p w:rsidR="001358BD" w:rsidRPr="0035244B" w:rsidRDefault="001358BD" w:rsidP="001358BD">
      <w:pPr>
        <w:rPr>
          <w:rFonts w:eastAsia="Calibri"/>
          <w:sz w:val="26"/>
          <w:szCs w:val="24"/>
        </w:rPr>
      </w:pPr>
    </w:p>
    <w:p w:rsidR="001358BD" w:rsidRPr="0035244B" w:rsidRDefault="001358BD" w:rsidP="001358BD">
      <w:pPr>
        <w:rPr>
          <w:rFonts w:eastAsia="Calibri"/>
          <w:sz w:val="26"/>
          <w:szCs w:val="24"/>
        </w:rPr>
      </w:pPr>
    </w:p>
    <w:p w:rsidR="001358BD" w:rsidRDefault="001358BD" w:rsidP="001358BD">
      <w:pPr>
        <w:rPr>
          <w:rFonts w:eastAsia="Calibri"/>
          <w:sz w:val="26"/>
          <w:szCs w:val="24"/>
        </w:rPr>
      </w:pPr>
    </w:p>
    <w:p w:rsidR="001358BD" w:rsidRDefault="001358BD" w:rsidP="001358BD">
      <w:pPr>
        <w:rPr>
          <w:rFonts w:eastAsia="Calibri"/>
          <w:sz w:val="26"/>
          <w:szCs w:val="24"/>
        </w:rPr>
      </w:pPr>
    </w:p>
    <w:p w:rsidR="001358BD" w:rsidRDefault="001358BD" w:rsidP="001358BD">
      <w:pPr>
        <w:rPr>
          <w:rFonts w:eastAsia="Calibri"/>
          <w:sz w:val="26"/>
          <w:szCs w:val="24"/>
        </w:rPr>
      </w:pPr>
    </w:p>
    <w:p w:rsidR="001358BD" w:rsidRDefault="001358BD" w:rsidP="001358BD">
      <w:pPr>
        <w:rPr>
          <w:rFonts w:eastAsia="Calibri"/>
          <w:sz w:val="26"/>
          <w:szCs w:val="24"/>
        </w:rPr>
      </w:pPr>
    </w:p>
    <w:p w:rsidR="001358BD" w:rsidRDefault="001358BD" w:rsidP="001358BD">
      <w:pPr>
        <w:rPr>
          <w:rFonts w:eastAsia="Calibri"/>
          <w:sz w:val="26"/>
          <w:szCs w:val="24"/>
        </w:rPr>
      </w:pPr>
    </w:p>
    <w:p w:rsidR="001358BD" w:rsidRDefault="001358BD" w:rsidP="001358BD">
      <w:pPr>
        <w:rPr>
          <w:rFonts w:eastAsia="Calibri"/>
          <w:sz w:val="26"/>
          <w:szCs w:val="24"/>
        </w:rPr>
      </w:pPr>
    </w:p>
    <w:p w:rsidR="001358BD" w:rsidRPr="0035244B" w:rsidRDefault="001358BD" w:rsidP="001358BD">
      <w:pPr>
        <w:rPr>
          <w:rFonts w:eastAsia="Calibri"/>
          <w:sz w:val="26"/>
          <w:szCs w:val="24"/>
        </w:rPr>
      </w:pPr>
    </w:p>
    <w:p w:rsidR="001358BD" w:rsidRDefault="001358BD" w:rsidP="001358BD">
      <w:pPr>
        <w:rPr>
          <w:rFonts w:eastAsia="Calibri"/>
          <w:sz w:val="26"/>
          <w:szCs w:val="24"/>
        </w:rPr>
      </w:pPr>
    </w:p>
    <w:p w:rsidR="0027624A" w:rsidRDefault="0027624A" w:rsidP="001358BD">
      <w:pPr>
        <w:rPr>
          <w:rFonts w:eastAsia="Calibri"/>
          <w:sz w:val="26"/>
          <w:szCs w:val="24"/>
        </w:rPr>
      </w:pPr>
    </w:p>
    <w:p w:rsidR="0027624A" w:rsidRDefault="0027624A" w:rsidP="001358BD">
      <w:pPr>
        <w:rPr>
          <w:rFonts w:eastAsia="Calibri"/>
          <w:sz w:val="26"/>
          <w:szCs w:val="24"/>
        </w:rPr>
      </w:pPr>
    </w:p>
    <w:p w:rsidR="0027624A" w:rsidRDefault="0027624A" w:rsidP="001358BD">
      <w:pPr>
        <w:rPr>
          <w:rFonts w:eastAsia="Calibri"/>
          <w:sz w:val="26"/>
          <w:szCs w:val="24"/>
        </w:rPr>
      </w:pPr>
    </w:p>
    <w:p w:rsidR="0027624A" w:rsidRDefault="0027624A" w:rsidP="001358BD">
      <w:pPr>
        <w:rPr>
          <w:rFonts w:eastAsia="Calibri"/>
          <w:sz w:val="26"/>
          <w:szCs w:val="24"/>
        </w:rPr>
      </w:pPr>
    </w:p>
    <w:p w:rsidR="0027624A" w:rsidRDefault="0027624A" w:rsidP="001358BD">
      <w:pPr>
        <w:rPr>
          <w:rFonts w:eastAsia="Calibri"/>
          <w:sz w:val="26"/>
          <w:szCs w:val="24"/>
        </w:rPr>
      </w:pPr>
    </w:p>
    <w:p w:rsidR="0027624A" w:rsidRDefault="0027624A" w:rsidP="001358BD">
      <w:pPr>
        <w:rPr>
          <w:rFonts w:eastAsia="Calibri"/>
          <w:sz w:val="26"/>
          <w:szCs w:val="24"/>
        </w:rPr>
      </w:pPr>
    </w:p>
    <w:p w:rsidR="0027624A" w:rsidRDefault="0027624A" w:rsidP="001358BD">
      <w:pPr>
        <w:rPr>
          <w:rFonts w:eastAsia="Calibri"/>
          <w:sz w:val="26"/>
          <w:szCs w:val="24"/>
        </w:rPr>
      </w:pPr>
    </w:p>
    <w:p w:rsidR="0027624A" w:rsidRDefault="0027624A" w:rsidP="001358BD">
      <w:pPr>
        <w:rPr>
          <w:rFonts w:eastAsia="Calibri"/>
          <w:sz w:val="26"/>
          <w:szCs w:val="24"/>
        </w:rPr>
      </w:pPr>
    </w:p>
    <w:p w:rsidR="0027624A" w:rsidRDefault="0027624A" w:rsidP="001358BD">
      <w:pPr>
        <w:rPr>
          <w:rFonts w:eastAsia="Calibri"/>
          <w:sz w:val="26"/>
          <w:szCs w:val="24"/>
        </w:rPr>
      </w:pPr>
    </w:p>
    <w:p w:rsidR="0027624A" w:rsidRDefault="0027624A" w:rsidP="001358BD">
      <w:pPr>
        <w:rPr>
          <w:rFonts w:eastAsia="Calibri"/>
          <w:sz w:val="26"/>
          <w:szCs w:val="24"/>
        </w:rPr>
      </w:pPr>
    </w:p>
    <w:p w:rsidR="0027624A" w:rsidRDefault="0027624A" w:rsidP="001358BD">
      <w:pPr>
        <w:rPr>
          <w:rFonts w:eastAsia="Calibri"/>
          <w:sz w:val="26"/>
          <w:szCs w:val="24"/>
        </w:rPr>
      </w:pPr>
    </w:p>
    <w:p w:rsidR="0027624A" w:rsidRDefault="0027624A" w:rsidP="001358BD">
      <w:pPr>
        <w:rPr>
          <w:rFonts w:eastAsia="Calibri"/>
          <w:sz w:val="26"/>
          <w:szCs w:val="24"/>
        </w:rPr>
      </w:pPr>
    </w:p>
    <w:p w:rsidR="0027624A" w:rsidRPr="0035244B" w:rsidRDefault="0027624A" w:rsidP="001358BD">
      <w:pPr>
        <w:rPr>
          <w:rFonts w:eastAsia="Calibri"/>
          <w:sz w:val="26"/>
          <w:szCs w:val="24"/>
        </w:rPr>
      </w:pPr>
    </w:p>
    <w:p w:rsidR="001358BD" w:rsidRDefault="001358BD" w:rsidP="001358BD">
      <w:pPr>
        <w:jc w:val="right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 xml:space="preserve">                                                                                                </w:t>
      </w:r>
    </w:p>
    <w:p w:rsidR="001358BD" w:rsidRPr="0035244B" w:rsidRDefault="001358BD" w:rsidP="001358BD">
      <w:pPr>
        <w:jc w:val="right"/>
        <w:rPr>
          <w:rFonts w:eastAsia="Calibri"/>
          <w:sz w:val="18"/>
          <w:szCs w:val="18"/>
        </w:rPr>
      </w:pPr>
      <w:r>
        <w:rPr>
          <w:rFonts w:eastAsia="Calibri"/>
          <w:sz w:val="26"/>
          <w:szCs w:val="24"/>
        </w:rPr>
        <w:t xml:space="preserve">                      </w:t>
      </w:r>
      <w:r w:rsidRPr="0035244B">
        <w:rPr>
          <w:rFonts w:eastAsia="Calibri"/>
          <w:sz w:val="18"/>
          <w:szCs w:val="18"/>
        </w:rPr>
        <w:t>Приложение № 2</w:t>
      </w:r>
    </w:p>
    <w:p w:rsidR="001358BD" w:rsidRPr="0035244B" w:rsidRDefault="001358BD" w:rsidP="001358BD">
      <w:pPr>
        <w:jc w:val="right"/>
        <w:rPr>
          <w:rFonts w:eastAsia="Calibri"/>
          <w:sz w:val="18"/>
          <w:szCs w:val="18"/>
        </w:rPr>
      </w:pPr>
      <w:r w:rsidRPr="0035244B">
        <w:rPr>
          <w:rFonts w:eastAsia="Calibri"/>
          <w:sz w:val="18"/>
          <w:szCs w:val="18"/>
        </w:rPr>
        <w:t xml:space="preserve">                                                                                               Утверждено решением</w:t>
      </w:r>
    </w:p>
    <w:p w:rsidR="001358BD" w:rsidRPr="0035244B" w:rsidRDefault="001358BD" w:rsidP="001358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right"/>
        <w:rPr>
          <w:sz w:val="18"/>
          <w:szCs w:val="18"/>
        </w:rPr>
      </w:pPr>
      <w:r w:rsidRPr="0035244B">
        <w:rPr>
          <w:sz w:val="18"/>
          <w:szCs w:val="18"/>
        </w:rPr>
        <w:t xml:space="preserve">                                                                                               Совета СП </w:t>
      </w:r>
      <w:r>
        <w:rPr>
          <w:sz w:val="18"/>
          <w:szCs w:val="18"/>
        </w:rPr>
        <w:t>Карача-Елгинский</w:t>
      </w:r>
    </w:p>
    <w:p w:rsidR="001358BD" w:rsidRPr="0035244B" w:rsidRDefault="001358BD" w:rsidP="001358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right"/>
        <w:rPr>
          <w:sz w:val="18"/>
          <w:szCs w:val="18"/>
        </w:rPr>
      </w:pPr>
      <w:r w:rsidRPr="0035244B">
        <w:rPr>
          <w:sz w:val="18"/>
          <w:szCs w:val="18"/>
        </w:rPr>
        <w:t xml:space="preserve">                                                                                               сельсовет МР Кушнаренковский</w:t>
      </w:r>
    </w:p>
    <w:p w:rsidR="001358BD" w:rsidRPr="0035244B" w:rsidRDefault="001358BD" w:rsidP="001358B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35244B">
        <w:rPr>
          <w:b/>
          <w:sz w:val="18"/>
          <w:szCs w:val="18"/>
        </w:rPr>
        <w:t xml:space="preserve">                                                                                               </w:t>
      </w:r>
      <w:r w:rsidRPr="0035244B">
        <w:rPr>
          <w:sz w:val="18"/>
          <w:szCs w:val="18"/>
        </w:rPr>
        <w:t>район РБ № 1</w:t>
      </w:r>
      <w:r w:rsidR="0027624A">
        <w:rPr>
          <w:sz w:val="18"/>
          <w:szCs w:val="18"/>
        </w:rPr>
        <w:t>87</w:t>
      </w:r>
      <w:r w:rsidRPr="0035244B">
        <w:rPr>
          <w:sz w:val="18"/>
          <w:szCs w:val="18"/>
        </w:rPr>
        <w:t xml:space="preserve"> от </w:t>
      </w:r>
      <w:r>
        <w:rPr>
          <w:sz w:val="18"/>
          <w:szCs w:val="18"/>
        </w:rPr>
        <w:t>1</w:t>
      </w:r>
      <w:r w:rsidR="0027624A">
        <w:rPr>
          <w:sz w:val="18"/>
          <w:szCs w:val="18"/>
        </w:rPr>
        <w:t>3</w:t>
      </w:r>
      <w:r>
        <w:rPr>
          <w:sz w:val="18"/>
          <w:szCs w:val="18"/>
        </w:rPr>
        <w:t>.03.2023</w:t>
      </w:r>
      <w:r w:rsidRPr="0035244B">
        <w:rPr>
          <w:sz w:val="18"/>
          <w:szCs w:val="18"/>
        </w:rPr>
        <w:t xml:space="preserve"> года</w:t>
      </w:r>
    </w:p>
    <w:p w:rsidR="001358BD" w:rsidRPr="0035244B" w:rsidRDefault="001358BD" w:rsidP="001358BD">
      <w:pPr>
        <w:jc w:val="center"/>
        <w:rPr>
          <w:rFonts w:eastAsia="Calibri"/>
          <w:sz w:val="26"/>
          <w:szCs w:val="24"/>
        </w:rPr>
      </w:pPr>
    </w:p>
    <w:p w:rsidR="001358BD" w:rsidRPr="0035244B" w:rsidRDefault="001358BD" w:rsidP="001358BD">
      <w:pPr>
        <w:jc w:val="center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>СОСТАВ</w:t>
      </w:r>
    </w:p>
    <w:p w:rsidR="001358BD" w:rsidRPr="0035244B" w:rsidRDefault="001358BD" w:rsidP="001358BD">
      <w:pPr>
        <w:jc w:val="center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>комиссии по соблюдению требований к служебному поведению</w:t>
      </w:r>
    </w:p>
    <w:p w:rsidR="001358BD" w:rsidRPr="0035244B" w:rsidRDefault="001358BD" w:rsidP="001358BD">
      <w:pPr>
        <w:jc w:val="center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>муниципальных служащих</w:t>
      </w:r>
      <w:r w:rsidRPr="0035244B">
        <w:rPr>
          <w:rFonts w:eastAsia="Calibri"/>
          <w:color w:val="000000"/>
          <w:sz w:val="26"/>
          <w:szCs w:val="24"/>
        </w:rPr>
        <w:t xml:space="preserve"> сельского поселения </w:t>
      </w:r>
      <w:r>
        <w:rPr>
          <w:rFonts w:eastAsia="Calibri"/>
          <w:color w:val="000000"/>
          <w:sz w:val="26"/>
          <w:szCs w:val="24"/>
        </w:rPr>
        <w:t>Карача-Елгинский</w:t>
      </w:r>
      <w:r w:rsidRPr="0035244B">
        <w:rPr>
          <w:rFonts w:eastAsia="Calibri"/>
          <w:color w:val="000000"/>
          <w:sz w:val="26"/>
          <w:szCs w:val="24"/>
        </w:rPr>
        <w:t xml:space="preserve"> сельсовет</w:t>
      </w:r>
    </w:p>
    <w:p w:rsidR="001358BD" w:rsidRPr="0035244B" w:rsidRDefault="001358BD" w:rsidP="001358BD">
      <w:pPr>
        <w:jc w:val="center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>муниципального района Кушнаренковский район Республики Башкортостан</w:t>
      </w:r>
    </w:p>
    <w:p w:rsidR="001358BD" w:rsidRPr="0035244B" w:rsidRDefault="001358BD" w:rsidP="001358BD">
      <w:pPr>
        <w:jc w:val="center"/>
        <w:rPr>
          <w:rFonts w:eastAsia="Calibri"/>
          <w:sz w:val="26"/>
          <w:szCs w:val="24"/>
        </w:rPr>
      </w:pPr>
      <w:r w:rsidRPr="0035244B">
        <w:rPr>
          <w:rFonts w:eastAsia="Calibri"/>
          <w:sz w:val="26"/>
          <w:szCs w:val="24"/>
        </w:rPr>
        <w:t>и урегулированию конфликта интересов</w:t>
      </w:r>
    </w:p>
    <w:p w:rsidR="001358BD" w:rsidRPr="0035244B" w:rsidRDefault="001358BD" w:rsidP="001358BD">
      <w:pPr>
        <w:jc w:val="both"/>
        <w:rPr>
          <w:rFonts w:eastAsia="Calibri"/>
          <w:sz w:val="26"/>
          <w:szCs w:val="24"/>
        </w:rPr>
      </w:pPr>
    </w:p>
    <w:p w:rsidR="001358BD" w:rsidRPr="0035244B" w:rsidRDefault="001358BD" w:rsidP="001358BD">
      <w:pPr>
        <w:jc w:val="both"/>
        <w:rPr>
          <w:rFonts w:eastAsia="Calibri"/>
          <w:sz w:val="26"/>
          <w:szCs w:val="24"/>
        </w:rPr>
      </w:pPr>
    </w:p>
    <w:p w:rsidR="001358BD" w:rsidRPr="0035244B" w:rsidRDefault="001358BD" w:rsidP="001358BD">
      <w:pPr>
        <w:jc w:val="both"/>
        <w:rPr>
          <w:rFonts w:eastAsia="Calibri"/>
          <w:sz w:val="26"/>
          <w:szCs w:val="24"/>
        </w:rPr>
      </w:pPr>
    </w:p>
    <w:p w:rsidR="001358BD" w:rsidRPr="0035244B" w:rsidRDefault="001358BD" w:rsidP="001358BD">
      <w:pPr>
        <w:jc w:val="both"/>
        <w:rPr>
          <w:rFonts w:eastAsia="Calibri"/>
          <w:b/>
          <w:i/>
          <w:color w:val="000000"/>
          <w:sz w:val="26"/>
          <w:szCs w:val="24"/>
        </w:rPr>
      </w:pPr>
      <w:r w:rsidRPr="0035244B">
        <w:rPr>
          <w:rFonts w:eastAsia="Calibri"/>
          <w:b/>
          <w:i/>
          <w:color w:val="000000"/>
          <w:sz w:val="26"/>
          <w:szCs w:val="24"/>
        </w:rPr>
        <w:t>Председатель комиссии:</w:t>
      </w:r>
    </w:p>
    <w:p w:rsidR="001358BD" w:rsidRPr="0035244B" w:rsidRDefault="001358BD" w:rsidP="001358BD">
      <w:pPr>
        <w:jc w:val="both"/>
        <w:rPr>
          <w:rFonts w:eastAsia="Calibri"/>
          <w:color w:val="000000"/>
          <w:sz w:val="26"/>
          <w:szCs w:val="24"/>
        </w:rPr>
      </w:pPr>
      <w:r w:rsidRPr="0035244B">
        <w:rPr>
          <w:rFonts w:eastAsia="Calibri"/>
          <w:color w:val="000000"/>
          <w:sz w:val="26"/>
          <w:szCs w:val="24"/>
        </w:rPr>
        <w:t>1.</w:t>
      </w:r>
      <w:r>
        <w:rPr>
          <w:rFonts w:eastAsia="Calibri"/>
          <w:color w:val="000000"/>
          <w:sz w:val="26"/>
          <w:szCs w:val="24"/>
        </w:rPr>
        <w:t xml:space="preserve"> </w:t>
      </w:r>
      <w:r w:rsidR="0027624A">
        <w:rPr>
          <w:rFonts w:eastAsia="Calibri"/>
          <w:color w:val="000000"/>
          <w:sz w:val="26"/>
          <w:szCs w:val="24"/>
        </w:rPr>
        <w:t>Тимерханов Марс Флюрович</w:t>
      </w:r>
      <w:r w:rsidRPr="0035244B">
        <w:rPr>
          <w:rFonts w:eastAsia="Calibri"/>
          <w:color w:val="000000"/>
          <w:sz w:val="26"/>
          <w:szCs w:val="24"/>
        </w:rPr>
        <w:t xml:space="preserve"> – глава сельского поселения </w:t>
      </w:r>
      <w:r>
        <w:rPr>
          <w:rFonts w:eastAsia="Calibri"/>
          <w:color w:val="000000"/>
          <w:sz w:val="26"/>
          <w:szCs w:val="24"/>
        </w:rPr>
        <w:t>Карача-Елгинский</w:t>
      </w:r>
      <w:r w:rsidRPr="0035244B">
        <w:rPr>
          <w:rFonts w:eastAsia="Calibri"/>
          <w:color w:val="000000"/>
          <w:sz w:val="26"/>
          <w:szCs w:val="24"/>
        </w:rPr>
        <w:t xml:space="preserve"> сельсовет муниципального района Кушнаренковский район Республики Башкортостан.</w:t>
      </w:r>
    </w:p>
    <w:p w:rsidR="001358BD" w:rsidRPr="0035244B" w:rsidRDefault="001358BD" w:rsidP="001358BD">
      <w:pPr>
        <w:jc w:val="both"/>
        <w:rPr>
          <w:rFonts w:eastAsia="Calibri"/>
          <w:b/>
          <w:i/>
          <w:color w:val="000000"/>
          <w:sz w:val="26"/>
          <w:szCs w:val="24"/>
        </w:rPr>
      </w:pPr>
    </w:p>
    <w:p w:rsidR="001358BD" w:rsidRPr="0035244B" w:rsidRDefault="001358BD" w:rsidP="001358BD">
      <w:pPr>
        <w:jc w:val="both"/>
        <w:rPr>
          <w:rFonts w:eastAsia="Calibri"/>
          <w:b/>
          <w:i/>
          <w:color w:val="000000"/>
          <w:sz w:val="26"/>
          <w:szCs w:val="24"/>
        </w:rPr>
      </w:pPr>
      <w:r w:rsidRPr="0035244B">
        <w:rPr>
          <w:rFonts w:eastAsia="Calibri"/>
          <w:b/>
          <w:i/>
          <w:color w:val="000000"/>
          <w:sz w:val="26"/>
          <w:szCs w:val="24"/>
        </w:rPr>
        <w:t>Заместитель председателя комиссии:</w:t>
      </w:r>
    </w:p>
    <w:p w:rsidR="001358BD" w:rsidRDefault="001358BD" w:rsidP="001358BD">
      <w:pPr>
        <w:jc w:val="both"/>
        <w:rPr>
          <w:rFonts w:eastAsia="Calibri"/>
          <w:color w:val="000000"/>
          <w:sz w:val="26"/>
          <w:szCs w:val="24"/>
        </w:rPr>
      </w:pPr>
      <w:r w:rsidRPr="0035244B">
        <w:rPr>
          <w:rFonts w:eastAsia="Calibri"/>
          <w:color w:val="000000"/>
          <w:sz w:val="26"/>
          <w:szCs w:val="24"/>
        </w:rPr>
        <w:t xml:space="preserve">2. </w:t>
      </w:r>
      <w:r w:rsidR="0027624A">
        <w:rPr>
          <w:rFonts w:eastAsia="Calibri"/>
          <w:color w:val="000000"/>
          <w:sz w:val="26"/>
          <w:szCs w:val="24"/>
        </w:rPr>
        <w:t>Фазлыева Лилия Азфаровна</w:t>
      </w:r>
      <w:r w:rsidRPr="0035244B">
        <w:rPr>
          <w:rFonts w:eastAsia="Calibri"/>
          <w:color w:val="000000"/>
          <w:sz w:val="26"/>
          <w:szCs w:val="24"/>
        </w:rPr>
        <w:t xml:space="preserve"> – специалист 2 категории  администрации  сельского поселения </w:t>
      </w:r>
      <w:r>
        <w:rPr>
          <w:rFonts w:eastAsia="Calibri"/>
          <w:color w:val="000000"/>
          <w:sz w:val="26"/>
          <w:szCs w:val="24"/>
        </w:rPr>
        <w:t>Карача-Елгинский</w:t>
      </w:r>
      <w:r w:rsidRPr="0035244B">
        <w:rPr>
          <w:rFonts w:eastAsia="Calibri"/>
          <w:color w:val="000000"/>
          <w:sz w:val="26"/>
          <w:szCs w:val="24"/>
        </w:rPr>
        <w:t xml:space="preserve"> сельсовет муниципального района Кушнаренковский район Республики Башкортостан.</w:t>
      </w:r>
    </w:p>
    <w:p w:rsidR="001358BD" w:rsidRPr="0035244B" w:rsidRDefault="001358BD" w:rsidP="001358BD">
      <w:pPr>
        <w:jc w:val="both"/>
        <w:rPr>
          <w:rFonts w:eastAsia="Calibri"/>
          <w:b/>
          <w:i/>
          <w:color w:val="000000"/>
          <w:sz w:val="26"/>
          <w:szCs w:val="24"/>
        </w:rPr>
      </w:pPr>
    </w:p>
    <w:p w:rsidR="001358BD" w:rsidRPr="0035244B" w:rsidRDefault="001358BD" w:rsidP="001358BD">
      <w:pPr>
        <w:jc w:val="both"/>
        <w:rPr>
          <w:rFonts w:eastAsia="Calibri"/>
          <w:b/>
          <w:i/>
          <w:color w:val="000000"/>
          <w:sz w:val="26"/>
          <w:szCs w:val="24"/>
        </w:rPr>
      </w:pPr>
      <w:r w:rsidRPr="0035244B">
        <w:rPr>
          <w:rFonts w:eastAsia="Calibri"/>
          <w:b/>
          <w:i/>
          <w:color w:val="000000"/>
          <w:sz w:val="26"/>
          <w:szCs w:val="24"/>
        </w:rPr>
        <w:t>Секретарь комиссии:</w:t>
      </w:r>
    </w:p>
    <w:p w:rsidR="001358BD" w:rsidRPr="0035244B" w:rsidRDefault="001358BD" w:rsidP="001358BD">
      <w:pPr>
        <w:jc w:val="both"/>
        <w:rPr>
          <w:rFonts w:eastAsia="Calibri"/>
          <w:b/>
          <w:i/>
          <w:color w:val="000000"/>
          <w:sz w:val="26"/>
          <w:szCs w:val="24"/>
        </w:rPr>
      </w:pPr>
      <w:r w:rsidRPr="0035244B">
        <w:rPr>
          <w:rFonts w:eastAsia="Calibri"/>
          <w:color w:val="000000"/>
          <w:sz w:val="26"/>
          <w:szCs w:val="24"/>
        </w:rPr>
        <w:t xml:space="preserve">3. </w:t>
      </w:r>
      <w:r w:rsidR="0027624A">
        <w:rPr>
          <w:rFonts w:eastAsia="Calibri"/>
          <w:color w:val="000000"/>
          <w:sz w:val="26"/>
          <w:szCs w:val="24"/>
        </w:rPr>
        <w:t>Мустафина Тансылу Айдаровна</w:t>
      </w:r>
      <w:r>
        <w:rPr>
          <w:rFonts w:eastAsia="Calibri"/>
          <w:color w:val="000000"/>
          <w:sz w:val="26"/>
          <w:szCs w:val="24"/>
        </w:rPr>
        <w:t xml:space="preserve"> – управляющий делами </w:t>
      </w:r>
      <w:r w:rsidRPr="0035244B">
        <w:rPr>
          <w:rFonts w:eastAsia="Calibri"/>
          <w:color w:val="000000"/>
          <w:sz w:val="26"/>
          <w:szCs w:val="24"/>
        </w:rPr>
        <w:t xml:space="preserve">администрации  сельского поселения </w:t>
      </w:r>
      <w:r>
        <w:rPr>
          <w:rFonts w:eastAsia="Calibri"/>
          <w:color w:val="000000"/>
          <w:sz w:val="26"/>
          <w:szCs w:val="24"/>
        </w:rPr>
        <w:t>Карача-Елгинский</w:t>
      </w:r>
      <w:r w:rsidRPr="0035244B">
        <w:rPr>
          <w:rFonts w:eastAsia="Calibri"/>
          <w:color w:val="000000"/>
          <w:sz w:val="26"/>
          <w:szCs w:val="24"/>
        </w:rPr>
        <w:t xml:space="preserve"> сельсовет муниципального района Кушнаренковский район Республики Башкортостан.</w:t>
      </w:r>
    </w:p>
    <w:p w:rsidR="001358BD" w:rsidRPr="0035244B" w:rsidRDefault="001358BD" w:rsidP="001358BD">
      <w:pPr>
        <w:jc w:val="both"/>
        <w:rPr>
          <w:rFonts w:eastAsia="Calibri"/>
          <w:color w:val="000000"/>
          <w:sz w:val="26"/>
          <w:szCs w:val="24"/>
        </w:rPr>
      </w:pPr>
    </w:p>
    <w:p w:rsidR="001358BD" w:rsidRPr="0035244B" w:rsidRDefault="001358BD" w:rsidP="001358BD">
      <w:pPr>
        <w:jc w:val="both"/>
        <w:rPr>
          <w:rFonts w:eastAsia="Calibri"/>
          <w:b/>
          <w:i/>
          <w:color w:val="000000"/>
          <w:sz w:val="26"/>
          <w:szCs w:val="24"/>
        </w:rPr>
      </w:pPr>
      <w:r w:rsidRPr="0035244B">
        <w:rPr>
          <w:rFonts w:eastAsia="Calibri"/>
          <w:b/>
          <w:i/>
          <w:color w:val="000000"/>
          <w:sz w:val="26"/>
          <w:szCs w:val="24"/>
        </w:rPr>
        <w:t>Члены комиссии:</w:t>
      </w:r>
    </w:p>
    <w:p w:rsidR="001358BD" w:rsidRPr="0035244B" w:rsidRDefault="001358BD" w:rsidP="001358BD">
      <w:pPr>
        <w:jc w:val="both"/>
        <w:rPr>
          <w:rFonts w:eastAsia="Calibri"/>
          <w:color w:val="000000"/>
          <w:sz w:val="26"/>
          <w:szCs w:val="24"/>
        </w:rPr>
      </w:pPr>
      <w:r w:rsidRPr="0035244B">
        <w:rPr>
          <w:rFonts w:eastAsia="Calibri"/>
          <w:color w:val="000000"/>
          <w:sz w:val="26"/>
          <w:szCs w:val="24"/>
        </w:rPr>
        <w:t xml:space="preserve">4. </w:t>
      </w:r>
      <w:r w:rsidR="0027624A">
        <w:rPr>
          <w:rFonts w:eastAsia="Calibri"/>
          <w:color w:val="000000"/>
          <w:sz w:val="26"/>
          <w:szCs w:val="24"/>
        </w:rPr>
        <w:t>Муртазина Резида Глюсовна</w:t>
      </w:r>
      <w:r w:rsidRPr="0035244B">
        <w:rPr>
          <w:rFonts w:eastAsia="Calibri"/>
          <w:color w:val="000000"/>
          <w:sz w:val="26"/>
          <w:szCs w:val="24"/>
        </w:rPr>
        <w:t>– культорганизатор СДК с</w:t>
      </w:r>
      <w:r w:rsidR="0027624A">
        <w:rPr>
          <w:rFonts w:eastAsia="Calibri"/>
          <w:color w:val="000000"/>
          <w:sz w:val="26"/>
          <w:szCs w:val="24"/>
        </w:rPr>
        <w:t>.Карача-Елга</w:t>
      </w:r>
      <w:r>
        <w:rPr>
          <w:rFonts w:eastAsia="Calibri"/>
          <w:color w:val="000000"/>
          <w:sz w:val="26"/>
          <w:szCs w:val="24"/>
        </w:rPr>
        <w:t>.</w:t>
      </w:r>
    </w:p>
    <w:p w:rsidR="001358BD" w:rsidRPr="0035244B" w:rsidRDefault="001358BD" w:rsidP="001358BD">
      <w:pPr>
        <w:jc w:val="both"/>
        <w:rPr>
          <w:rFonts w:eastAsia="Calibri"/>
          <w:color w:val="000000"/>
          <w:sz w:val="26"/>
          <w:szCs w:val="24"/>
        </w:rPr>
      </w:pPr>
    </w:p>
    <w:p w:rsidR="001358BD" w:rsidRPr="0035244B" w:rsidRDefault="001358BD" w:rsidP="001358BD">
      <w:pPr>
        <w:jc w:val="both"/>
        <w:rPr>
          <w:rFonts w:eastAsia="Calibri"/>
          <w:color w:val="000000"/>
          <w:sz w:val="26"/>
          <w:szCs w:val="24"/>
        </w:rPr>
      </w:pPr>
      <w:r>
        <w:rPr>
          <w:rFonts w:eastAsia="Calibri"/>
          <w:color w:val="000000"/>
          <w:sz w:val="26"/>
          <w:szCs w:val="24"/>
        </w:rPr>
        <w:t xml:space="preserve">5. </w:t>
      </w:r>
      <w:r w:rsidR="0027624A">
        <w:rPr>
          <w:rFonts w:eastAsia="Calibri"/>
          <w:color w:val="000000"/>
          <w:sz w:val="26"/>
          <w:szCs w:val="24"/>
        </w:rPr>
        <w:t xml:space="preserve">Набиева Рима Разитовна </w:t>
      </w:r>
      <w:r w:rsidRPr="0035244B">
        <w:rPr>
          <w:rFonts w:eastAsia="Calibri"/>
          <w:color w:val="000000"/>
          <w:sz w:val="26"/>
          <w:szCs w:val="24"/>
        </w:rPr>
        <w:t xml:space="preserve"> – учитель МБОУ СОШ. </w:t>
      </w:r>
      <w:r w:rsidR="0027624A">
        <w:rPr>
          <w:rFonts w:eastAsia="Calibri"/>
          <w:color w:val="000000"/>
          <w:sz w:val="26"/>
          <w:szCs w:val="24"/>
        </w:rPr>
        <w:t xml:space="preserve">С.Карача-Елга </w:t>
      </w:r>
      <w:r w:rsidRPr="0035244B">
        <w:rPr>
          <w:rFonts w:eastAsia="Calibri"/>
          <w:color w:val="000000"/>
          <w:sz w:val="26"/>
          <w:szCs w:val="24"/>
        </w:rPr>
        <w:t>Кушнаренково муниципального района Кушнаренковский район Республики Башкортостан.</w:t>
      </w:r>
    </w:p>
    <w:p w:rsidR="001358BD" w:rsidRPr="0035244B" w:rsidRDefault="001358BD" w:rsidP="001358BD">
      <w:pPr>
        <w:ind w:firstLine="720"/>
        <w:jc w:val="both"/>
        <w:rPr>
          <w:sz w:val="26"/>
          <w:szCs w:val="26"/>
        </w:rPr>
      </w:pPr>
    </w:p>
    <w:p w:rsidR="001358BD" w:rsidRPr="0035244B" w:rsidRDefault="001358BD" w:rsidP="001358BD">
      <w:pPr>
        <w:spacing w:after="120"/>
        <w:ind w:left="23"/>
        <w:jc w:val="both"/>
        <w:rPr>
          <w:rFonts w:eastAsia="Calibri"/>
          <w:color w:val="000000"/>
          <w:sz w:val="26"/>
          <w:szCs w:val="26"/>
          <w:lang w:eastAsia="x-none"/>
        </w:rPr>
      </w:pPr>
    </w:p>
    <w:p w:rsidR="001358BD" w:rsidRPr="00CD5C07" w:rsidRDefault="001358BD" w:rsidP="001358BD">
      <w:pPr>
        <w:pStyle w:val="ae"/>
        <w:ind w:firstLine="709"/>
        <w:jc w:val="center"/>
        <w:rPr>
          <w:sz w:val="26"/>
          <w:szCs w:val="26"/>
          <w:lang w:eastAsia="en-US"/>
        </w:rPr>
      </w:pPr>
    </w:p>
    <w:p w:rsidR="00CD5C07" w:rsidRDefault="00CD5C07" w:rsidP="00CD5C07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97191" w:rsidRPr="006410CF" w:rsidRDefault="00CD5C07" w:rsidP="006410CF">
      <w:pPr>
        <w:pStyle w:val="ad"/>
        <w:spacing w:before="0" w:beforeAutospacing="0" w:after="0" w:afterAutospacing="0"/>
        <w:jc w:val="both"/>
        <w:rPr>
          <w:b/>
          <w:sz w:val="26"/>
          <w:szCs w:val="26"/>
        </w:rPr>
      </w:pPr>
      <w:r w:rsidRPr="006410CF">
        <w:rPr>
          <w:b/>
          <w:sz w:val="26"/>
          <w:szCs w:val="26"/>
        </w:rPr>
        <w:t>Глава сельского поселения</w:t>
      </w:r>
      <w:r w:rsidR="002303D4" w:rsidRPr="006410CF">
        <w:rPr>
          <w:b/>
          <w:sz w:val="26"/>
          <w:szCs w:val="26"/>
        </w:rPr>
        <w:t xml:space="preserve">                                     </w:t>
      </w:r>
      <w:r w:rsidR="00412F42" w:rsidRPr="006410CF">
        <w:rPr>
          <w:b/>
          <w:sz w:val="26"/>
          <w:szCs w:val="26"/>
        </w:rPr>
        <w:t xml:space="preserve">                 М.Ф.Тимерханов</w:t>
      </w:r>
      <w:r w:rsidR="002303D4" w:rsidRPr="006410CF">
        <w:rPr>
          <w:b/>
          <w:sz w:val="26"/>
          <w:szCs w:val="26"/>
        </w:rPr>
        <w:t xml:space="preserve"> </w:t>
      </w:r>
    </w:p>
    <w:sectPr w:rsidR="00297191" w:rsidRPr="006410CF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51" w:rsidRDefault="00BC2851" w:rsidP="004B7AEA">
      <w:r>
        <w:separator/>
      </w:r>
    </w:p>
  </w:endnote>
  <w:endnote w:type="continuationSeparator" w:id="0">
    <w:p w:rsidR="00BC2851" w:rsidRDefault="00BC2851" w:rsidP="004B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h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51" w:rsidRDefault="00BC2851" w:rsidP="004B7AEA">
      <w:r>
        <w:separator/>
      </w:r>
    </w:p>
  </w:footnote>
  <w:footnote w:type="continuationSeparator" w:id="0">
    <w:p w:rsidR="00BC2851" w:rsidRDefault="00BC2851" w:rsidP="004B7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9A94A71"/>
    <w:multiLevelType w:val="hybridMultilevel"/>
    <w:tmpl w:val="3F66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54882"/>
    <w:multiLevelType w:val="hybridMultilevel"/>
    <w:tmpl w:val="F5401F36"/>
    <w:lvl w:ilvl="0" w:tplc="361A13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B748CD"/>
    <w:multiLevelType w:val="hybridMultilevel"/>
    <w:tmpl w:val="A47A58FC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EB"/>
    <w:rsid w:val="00011142"/>
    <w:rsid w:val="000272D2"/>
    <w:rsid w:val="0003219C"/>
    <w:rsid w:val="00075043"/>
    <w:rsid w:val="000A3080"/>
    <w:rsid w:val="000C5096"/>
    <w:rsid w:val="000C556E"/>
    <w:rsid w:val="001015D8"/>
    <w:rsid w:val="00105F6C"/>
    <w:rsid w:val="001101F6"/>
    <w:rsid w:val="001358BD"/>
    <w:rsid w:val="00153D13"/>
    <w:rsid w:val="00184619"/>
    <w:rsid w:val="00190FE8"/>
    <w:rsid w:val="001A0CD1"/>
    <w:rsid w:val="001A7265"/>
    <w:rsid w:val="001B2692"/>
    <w:rsid w:val="001D3967"/>
    <w:rsid w:val="001D72E4"/>
    <w:rsid w:val="001D7512"/>
    <w:rsid w:val="001E4917"/>
    <w:rsid w:val="001F0308"/>
    <w:rsid w:val="00203546"/>
    <w:rsid w:val="00214C2B"/>
    <w:rsid w:val="00223340"/>
    <w:rsid w:val="002303D4"/>
    <w:rsid w:val="0024110C"/>
    <w:rsid w:val="00241757"/>
    <w:rsid w:val="00257406"/>
    <w:rsid w:val="0027624A"/>
    <w:rsid w:val="002833F0"/>
    <w:rsid w:val="00297191"/>
    <w:rsid w:val="002C0D4D"/>
    <w:rsid w:val="00322D10"/>
    <w:rsid w:val="00331374"/>
    <w:rsid w:val="00337C6F"/>
    <w:rsid w:val="00343429"/>
    <w:rsid w:val="00347FE2"/>
    <w:rsid w:val="00375A23"/>
    <w:rsid w:val="00380E8B"/>
    <w:rsid w:val="00393D80"/>
    <w:rsid w:val="003B1469"/>
    <w:rsid w:val="003F5A4E"/>
    <w:rsid w:val="00412F42"/>
    <w:rsid w:val="00422663"/>
    <w:rsid w:val="004424EF"/>
    <w:rsid w:val="00443BBD"/>
    <w:rsid w:val="00453C0F"/>
    <w:rsid w:val="0047048E"/>
    <w:rsid w:val="00484D2E"/>
    <w:rsid w:val="0048530E"/>
    <w:rsid w:val="004B7AEA"/>
    <w:rsid w:val="004F439C"/>
    <w:rsid w:val="005048FF"/>
    <w:rsid w:val="005279CD"/>
    <w:rsid w:val="005A665F"/>
    <w:rsid w:val="005C1773"/>
    <w:rsid w:val="005D0830"/>
    <w:rsid w:val="005D7770"/>
    <w:rsid w:val="005E0673"/>
    <w:rsid w:val="00602A45"/>
    <w:rsid w:val="00632C80"/>
    <w:rsid w:val="006410CF"/>
    <w:rsid w:val="0065567E"/>
    <w:rsid w:val="006938AF"/>
    <w:rsid w:val="006A565C"/>
    <w:rsid w:val="006C583D"/>
    <w:rsid w:val="006C7A3E"/>
    <w:rsid w:val="00750A4E"/>
    <w:rsid w:val="00753800"/>
    <w:rsid w:val="00781C19"/>
    <w:rsid w:val="00787E4F"/>
    <w:rsid w:val="007F4C64"/>
    <w:rsid w:val="008007FE"/>
    <w:rsid w:val="00805346"/>
    <w:rsid w:val="0081500E"/>
    <w:rsid w:val="00822D1D"/>
    <w:rsid w:val="00832A53"/>
    <w:rsid w:val="00834CCE"/>
    <w:rsid w:val="00836583"/>
    <w:rsid w:val="00841E08"/>
    <w:rsid w:val="008479E1"/>
    <w:rsid w:val="00884805"/>
    <w:rsid w:val="00896885"/>
    <w:rsid w:val="008B72AF"/>
    <w:rsid w:val="008D007D"/>
    <w:rsid w:val="008D1DAD"/>
    <w:rsid w:val="008F2351"/>
    <w:rsid w:val="009132C8"/>
    <w:rsid w:val="0093415D"/>
    <w:rsid w:val="00947503"/>
    <w:rsid w:val="00964087"/>
    <w:rsid w:val="00986A5A"/>
    <w:rsid w:val="009B03DC"/>
    <w:rsid w:val="009B69D2"/>
    <w:rsid w:val="009C4CEE"/>
    <w:rsid w:val="009D0309"/>
    <w:rsid w:val="009F3877"/>
    <w:rsid w:val="00A0019A"/>
    <w:rsid w:val="00A16933"/>
    <w:rsid w:val="00A62631"/>
    <w:rsid w:val="00A663C9"/>
    <w:rsid w:val="00AD76A6"/>
    <w:rsid w:val="00AE18F1"/>
    <w:rsid w:val="00AE4E80"/>
    <w:rsid w:val="00AF3B8D"/>
    <w:rsid w:val="00B36331"/>
    <w:rsid w:val="00B51A3C"/>
    <w:rsid w:val="00B5630D"/>
    <w:rsid w:val="00B76FEB"/>
    <w:rsid w:val="00B8022C"/>
    <w:rsid w:val="00BC2851"/>
    <w:rsid w:val="00C04E8C"/>
    <w:rsid w:val="00C22B68"/>
    <w:rsid w:val="00C53148"/>
    <w:rsid w:val="00C738FE"/>
    <w:rsid w:val="00C8045B"/>
    <w:rsid w:val="00C93FD9"/>
    <w:rsid w:val="00CD5C07"/>
    <w:rsid w:val="00D27B60"/>
    <w:rsid w:val="00D4469E"/>
    <w:rsid w:val="00D52859"/>
    <w:rsid w:val="00E025B5"/>
    <w:rsid w:val="00E07805"/>
    <w:rsid w:val="00E203A6"/>
    <w:rsid w:val="00E25470"/>
    <w:rsid w:val="00E25FDC"/>
    <w:rsid w:val="00E475A6"/>
    <w:rsid w:val="00E80ACC"/>
    <w:rsid w:val="00E90323"/>
    <w:rsid w:val="00EB0B93"/>
    <w:rsid w:val="00EB2341"/>
    <w:rsid w:val="00EB268F"/>
    <w:rsid w:val="00EC3882"/>
    <w:rsid w:val="00ED35E4"/>
    <w:rsid w:val="00ED5BEF"/>
    <w:rsid w:val="00F00081"/>
    <w:rsid w:val="00F148E5"/>
    <w:rsid w:val="00F56066"/>
    <w:rsid w:val="00F9158F"/>
    <w:rsid w:val="00F96C5F"/>
    <w:rsid w:val="00FA6F57"/>
    <w:rsid w:val="00FA7D8D"/>
    <w:rsid w:val="00FE3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FB2AA"/>
  <w15:docId w15:val="{9132E1F1-12FB-4DA2-B7A3-FF76D8AC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08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table" w:styleId="a8">
    <w:name w:val="Table Grid"/>
    <w:basedOn w:val="a1"/>
    <w:rsid w:val="007F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7F4C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4C64"/>
  </w:style>
  <w:style w:type="paragraph" w:customStyle="1" w:styleId="tekstvpr">
    <w:name w:val="tekstvpr"/>
    <w:basedOn w:val="a"/>
    <w:rsid w:val="007F4C64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7F4C64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a">
    <w:name w:val="List Paragraph"/>
    <w:basedOn w:val="a"/>
    <w:qFormat/>
    <w:rsid w:val="007F4C64"/>
    <w:pPr>
      <w:ind w:left="708"/>
    </w:pPr>
    <w:rPr>
      <w:sz w:val="24"/>
      <w:szCs w:val="24"/>
    </w:rPr>
  </w:style>
  <w:style w:type="character" w:customStyle="1" w:styleId="ab">
    <w:name w:val="Основной текст + Полужирный"/>
    <w:basedOn w:val="a4"/>
    <w:rsid w:val="007F4C64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eastAsia="ru-RU" w:bidi="ar-SA"/>
    </w:rPr>
  </w:style>
  <w:style w:type="paragraph" w:customStyle="1" w:styleId="ConsPlusNormal">
    <w:name w:val="ConsPlusNormal"/>
    <w:rsid w:val="007F4C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blk">
    <w:name w:val="blk"/>
    <w:basedOn w:val="a0"/>
    <w:rsid w:val="007F4C64"/>
  </w:style>
  <w:style w:type="character" w:styleId="ac">
    <w:name w:val="Strong"/>
    <w:basedOn w:val="a0"/>
    <w:uiPriority w:val="22"/>
    <w:qFormat/>
    <w:rsid w:val="00750A4E"/>
    <w:rPr>
      <w:b/>
      <w:bCs/>
    </w:rPr>
  </w:style>
  <w:style w:type="paragraph" w:styleId="ad">
    <w:name w:val="Normal (Web)"/>
    <w:basedOn w:val="a"/>
    <w:uiPriority w:val="99"/>
    <w:unhideWhenUsed/>
    <w:rsid w:val="008479E1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D083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Title">
    <w:name w:val="ConsPlusTitle"/>
    <w:rsid w:val="005D0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 Spacing"/>
    <w:uiPriority w:val="1"/>
    <w:qFormat/>
    <w:rsid w:val="00FA7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FA7D8D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rmalweb">
    <w:name w:val="normalweb"/>
    <w:basedOn w:val="a"/>
    <w:rsid w:val="001101F6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4B7AEA"/>
    <w:rPr>
      <w:rFonts w:asciiTheme="minorHAnsi" w:eastAsiaTheme="minorHAnsi" w:hAnsiTheme="minorHAnsi" w:cstheme="minorBidi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4B7AEA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B7A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59274D5B5BDE3C4DA874F283B1303E298F021513AFC94D0C7E954EFF7n7bBE" TargetMode="External"/><Relationship Id="rId18" Type="http://schemas.openxmlformats.org/officeDocument/2006/relationships/hyperlink" Target="consultantplus://offline/ref=C59274D5B5BDE3C4DA874F283B1303E298F024563AFB94D0C7E954EFF77B4BFA3759BF3DnEbB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59274D5B5BDE3C4DA874F3E387F5CEB99FC785E36F09C8F93B60FB2A07241AD7016E67CA7FB1528C10ADAn9b7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9274D5B5BDE3C4DA874F3E387F5CEB99FC785E36F99E809AB60FB2A07241ADn7b0E" TargetMode="External"/><Relationship Id="rId17" Type="http://schemas.openxmlformats.org/officeDocument/2006/relationships/hyperlink" Target="consultantplus://offline/ref=C59274D5B5BDE3C4DA874F283B1303E298F024563AFB94D0C7E954EFF77B4BFA3759BF3CnEb0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9274D5B5BDE3C4DA874F3E387F5CEB99FC785E36F09C8F93B60FB2A07241AD7016E67CA7FB1528C10ADAn9b7E" TargetMode="External"/><Relationship Id="rId20" Type="http://schemas.openxmlformats.org/officeDocument/2006/relationships/hyperlink" Target="consultantplus://offline/ref=C59274D5B5BDE3C4DA874F3E387F5CEB99FC785E36F09C8F93B60FB2A07241AD7016E67CA7FB1528C10ADAn9b7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9274D5B5BDE3C4DA874F283B1303E29BFF215634AEC3D296BC5AnEbA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59274D5B5BDE3C4DA874F3E387F5CEB99FC785E36F09C8F93B60FB2A07241AD7016E67CA7FB1528C10ADCn9bAE" TargetMode="External"/><Relationship Id="rId23" Type="http://schemas.openxmlformats.org/officeDocument/2006/relationships/hyperlink" Target="consultantplus://offline/ref=C59274D5B5BDE3C4DA874F283B1303E298F024563AFB94D0C7E954EFF77B4BFA3759BF3DnEbBE" TargetMode="External"/><Relationship Id="rId10" Type="http://schemas.openxmlformats.org/officeDocument/2006/relationships/hyperlink" Target="consultantplus://offline/ref=C59274D5B5BDE3C4DA874F283B1303E298F024563AFB94D0C7E954EFF7n7bBE" TargetMode="External"/><Relationship Id="rId19" Type="http://schemas.openxmlformats.org/officeDocument/2006/relationships/hyperlink" Target="consultantplus://offline/ref=C59274D5B5BDE3C4DA874F283B1303E298F024563AFB94D0C7E954EFF77B4BFA3759BF3DnEb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9274D5B5BDE3C4DA874F283B1303E298F021513AFC94D0C7E954EFF7n7bBE" TargetMode="External"/><Relationship Id="rId14" Type="http://schemas.openxmlformats.org/officeDocument/2006/relationships/hyperlink" Target="consultantplus://offline/ref=C59274D5B5BDE3C4DA874F283B1303E298F024563AFB94D0C7E954EFF7n7bBE" TargetMode="External"/><Relationship Id="rId22" Type="http://schemas.openxmlformats.org/officeDocument/2006/relationships/hyperlink" Target="consultantplus://offline/ref=C59274D5B5BDE3C4DA874F283B1303E298F024563AFB94D0C7E954EFF77B4BFA3759BF3DnEb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739ED-3550-4E2D-B4D5-48BAC349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5441</Words>
  <Characters>31015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2023-03-22T06:52:00Z</cp:lastPrinted>
  <dcterms:created xsi:type="dcterms:W3CDTF">2023-03-22T06:56:00Z</dcterms:created>
  <dcterms:modified xsi:type="dcterms:W3CDTF">2023-03-22T06:57:00Z</dcterms:modified>
</cp:coreProperties>
</file>