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10283C" w:rsidRPr="0010283C" w:rsidTr="00C42EF7">
        <w:trPr>
          <w:cantSplit/>
          <w:tblHeader/>
        </w:trPr>
        <w:tc>
          <w:tcPr>
            <w:tcW w:w="4111" w:type="dxa"/>
            <w:tcBorders>
              <w:bottom w:val="nil"/>
            </w:tcBorders>
            <w:vAlign w:val="center"/>
          </w:tcPr>
          <w:p w:rsidR="0010283C" w:rsidRPr="0010283C" w:rsidRDefault="0010283C" w:rsidP="0010283C">
            <w:pPr>
              <w:keepNext/>
              <w:jc w:val="center"/>
              <w:outlineLvl w:val="2"/>
              <w:rPr>
                <w:rFonts w:ascii="Bash" w:hAnsi="Bash"/>
                <w:b/>
                <w:caps/>
                <w:sz w:val="18"/>
                <w:szCs w:val="18"/>
              </w:rPr>
            </w:pPr>
            <w:r w:rsidRPr="0010283C">
              <w:rPr>
                <w:rFonts w:ascii="Bash" w:hAnsi="Bash"/>
                <w:b/>
                <w:caps/>
                <w:sz w:val="18"/>
                <w:szCs w:val="18"/>
              </w:rPr>
              <w:t>Баш</w:t>
            </w:r>
            <w:proofErr w:type="gramStart"/>
            <w:r w:rsidRPr="0010283C">
              <w:rPr>
                <w:rFonts w:ascii="Bash" w:hAnsi="Bash"/>
                <w:b/>
                <w:caps/>
                <w:sz w:val="18"/>
                <w:szCs w:val="18"/>
              </w:rPr>
              <w:t>k</w:t>
            </w:r>
            <w:proofErr w:type="gramEnd"/>
            <w:r w:rsidRPr="0010283C">
              <w:rPr>
                <w:rFonts w:ascii="Bash" w:hAnsi="Bash"/>
                <w:b/>
                <w:caps/>
                <w:sz w:val="18"/>
                <w:szCs w:val="18"/>
              </w:rPr>
              <w:t>ортостан  Республикаhы</w:t>
            </w:r>
          </w:p>
          <w:p w:rsidR="0010283C" w:rsidRPr="0010283C" w:rsidRDefault="0010283C" w:rsidP="0010283C">
            <w:pPr>
              <w:jc w:val="center"/>
              <w:rPr>
                <w:rFonts w:ascii="Bash" w:hAnsi="Bash"/>
                <w:b/>
                <w:caps/>
                <w:color w:val="000000"/>
                <w:sz w:val="18"/>
                <w:szCs w:val="18"/>
              </w:rPr>
            </w:pPr>
            <w:r w:rsidRPr="0010283C">
              <w:rPr>
                <w:rFonts w:ascii="Bash" w:hAnsi="Bash"/>
                <w:b/>
                <w:caps/>
                <w:color w:val="000000"/>
                <w:sz w:val="18"/>
                <w:szCs w:val="18"/>
              </w:rPr>
              <w:t>Кушнаренко районы муниципаль районыны</w:t>
            </w:r>
            <w:r w:rsidRPr="0010283C">
              <w:rPr>
                <w:b/>
                <w:caps/>
                <w:color w:val="000000"/>
                <w:sz w:val="20"/>
                <w:szCs w:val="20"/>
              </w:rPr>
              <w:t>ң</w:t>
            </w:r>
          </w:p>
          <w:p w:rsidR="0010283C" w:rsidRPr="0010283C" w:rsidRDefault="0010283C" w:rsidP="0010283C">
            <w:pPr>
              <w:jc w:val="center"/>
              <w:rPr>
                <w:rFonts w:ascii="Bash" w:hAnsi="Bash"/>
                <w:b/>
                <w:color w:val="000000"/>
                <w:szCs w:val="18"/>
              </w:rPr>
            </w:pPr>
            <w:r w:rsidRPr="0010283C">
              <w:rPr>
                <w:rFonts w:ascii="Bash" w:hAnsi="Bash"/>
                <w:b/>
                <w:caps/>
                <w:color w:val="000000"/>
                <w:sz w:val="18"/>
                <w:szCs w:val="18"/>
              </w:rPr>
              <w:t>карасайылга ауыл советы ауыл  бил</w:t>
            </w:r>
            <w:proofErr w:type="gramStart"/>
            <w:r w:rsidRPr="0010283C">
              <w:rPr>
                <w:rFonts w:ascii="Bash" w:hAnsi="Bash"/>
                <w:b/>
                <w:caps/>
                <w:color w:val="000000"/>
                <w:sz w:val="18"/>
                <w:szCs w:val="18"/>
                <w:lang w:val="en-US"/>
              </w:rPr>
              <w:t>e</w:t>
            </w:r>
            <w:proofErr w:type="gramEnd"/>
            <w:r w:rsidRPr="0010283C">
              <w:rPr>
                <w:rFonts w:ascii="Bash" w:hAnsi="Bash"/>
                <w:b/>
                <w:caps/>
                <w:color w:val="000000"/>
                <w:sz w:val="18"/>
                <w:szCs w:val="18"/>
              </w:rPr>
              <w:t>м</w:t>
            </w:r>
            <w:r w:rsidRPr="0010283C">
              <w:rPr>
                <w:rFonts w:ascii="Bash" w:hAnsi="Bash"/>
                <w:b/>
                <w:caps/>
                <w:color w:val="000000"/>
                <w:sz w:val="18"/>
                <w:szCs w:val="18"/>
                <w:lang w:val="en-US"/>
              </w:rPr>
              <w:t>eh</w:t>
            </w:r>
            <w:r w:rsidRPr="0010283C">
              <w:rPr>
                <w:rFonts w:ascii="Bash" w:hAnsi="Bash"/>
                <w:b/>
                <w:caps/>
                <w:color w:val="000000"/>
                <w:sz w:val="18"/>
                <w:szCs w:val="18"/>
              </w:rPr>
              <w:t>е советы</w:t>
            </w:r>
          </w:p>
          <w:p w:rsidR="0010283C" w:rsidRPr="0010283C" w:rsidRDefault="0010283C" w:rsidP="0010283C">
            <w:pPr>
              <w:jc w:val="center"/>
              <w:rPr>
                <w:rFonts w:ascii="Bash" w:hAnsi="Bash"/>
                <w:sz w:val="4"/>
                <w:szCs w:val="20"/>
              </w:rPr>
            </w:pPr>
          </w:p>
          <w:p w:rsidR="0010283C" w:rsidRPr="0010283C" w:rsidRDefault="0010283C" w:rsidP="0010283C">
            <w:pPr>
              <w:ind w:right="-167"/>
              <w:jc w:val="center"/>
              <w:rPr>
                <w:rFonts w:ascii="Bash" w:hAnsi="Bash"/>
                <w:sz w:val="16"/>
                <w:szCs w:val="20"/>
              </w:rPr>
            </w:pPr>
            <w:r w:rsidRPr="0010283C">
              <w:rPr>
                <w:rFonts w:ascii="Bash" w:hAnsi="Bash"/>
                <w:sz w:val="16"/>
                <w:szCs w:val="20"/>
              </w:rPr>
              <w:t xml:space="preserve">452245, </w:t>
            </w:r>
            <w:proofErr w:type="spellStart"/>
            <w:r w:rsidRPr="0010283C">
              <w:rPr>
                <w:rFonts w:ascii="Bash" w:hAnsi="Bash"/>
                <w:sz w:val="16"/>
                <w:szCs w:val="20"/>
              </w:rPr>
              <w:t>Карасайылга</w:t>
            </w:r>
            <w:proofErr w:type="spellEnd"/>
            <w:r w:rsidRPr="0010283C">
              <w:rPr>
                <w:rFonts w:ascii="Bash" w:hAnsi="Bash"/>
                <w:sz w:val="16"/>
                <w:szCs w:val="20"/>
              </w:rPr>
              <w:t xml:space="preserve">, Ленин </w:t>
            </w:r>
            <w:proofErr w:type="spellStart"/>
            <w:r w:rsidRPr="0010283C">
              <w:rPr>
                <w:rFonts w:ascii="Bash" w:hAnsi="Bash"/>
                <w:sz w:val="16"/>
                <w:szCs w:val="20"/>
              </w:rPr>
              <w:t>урамы</w:t>
            </w:r>
            <w:proofErr w:type="spellEnd"/>
            <w:r w:rsidRPr="0010283C">
              <w:rPr>
                <w:rFonts w:ascii="Bash" w:hAnsi="Bash"/>
                <w:sz w:val="16"/>
                <w:szCs w:val="20"/>
              </w:rPr>
              <w:t>, 12</w:t>
            </w:r>
          </w:p>
          <w:p w:rsidR="0010283C" w:rsidRPr="0010283C" w:rsidRDefault="0010283C" w:rsidP="0010283C">
            <w:pPr>
              <w:jc w:val="center"/>
              <w:rPr>
                <w:rFonts w:ascii="Bash" w:hAnsi="Bash"/>
                <w:szCs w:val="20"/>
              </w:rPr>
            </w:pPr>
            <w:r w:rsidRPr="0010283C">
              <w:rPr>
                <w:rFonts w:ascii="Bash" w:hAnsi="Bash"/>
                <w:sz w:val="16"/>
                <w:szCs w:val="20"/>
              </w:rPr>
              <w:t>Тел. 5-44-33</w:t>
            </w:r>
          </w:p>
        </w:tc>
        <w:tc>
          <w:tcPr>
            <w:tcW w:w="1234" w:type="dxa"/>
            <w:tcBorders>
              <w:bottom w:val="nil"/>
            </w:tcBorders>
            <w:vAlign w:val="center"/>
          </w:tcPr>
          <w:p w:rsidR="0010283C" w:rsidRPr="0010283C" w:rsidRDefault="0010283C" w:rsidP="0010283C">
            <w:pPr>
              <w:jc w:val="center"/>
              <w:rPr>
                <w:sz w:val="10"/>
                <w:szCs w:val="20"/>
              </w:rPr>
            </w:pPr>
            <w:r>
              <w:rPr>
                <w:noProof/>
                <w:sz w:val="10"/>
                <w:szCs w:val="20"/>
              </w:rPr>
              <w:drawing>
                <wp:inline distT="0" distB="0" distL="0" distR="0">
                  <wp:extent cx="693420" cy="929640"/>
                  <wp:effectExtent l="0" t="0" r="0" b="381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929640"/>
                          </a:xfrm>
                          <a:prstGeom prst="rect">
                            <a:avLst/>
                          </a:prstGeom>
                          <a:noFill/>
                          <a:ln>
                            <a:noFill/>
                          </a:ln>
                        </pic:spPr>
                      </pic:pic>
                    </a:graphicData>
                  </a:graphic>
                </wp:inline>
              </w:drawing>
            </w:r>
          </w:p>
          <w:p w:rsidR="0010283C" w:rsidRPr="0010283C" w:rsidRDefault="0010283C" w:rsidP="0010283C">
            <w:pPr>
              <w:rPr>
                <w:sz w:val="10"/>
                <w:szCs w:val="20"/>
              </w:rPr>
            </w:pPr>
          </w:p>
        </w:tc>
        <w:tc>
          <w:tcPr>
            <w:tcW w:w="4153" w:type="dxa"/>
            <w:tcBorders>
              <w:bottom w:val="nil"/>
            </w:tcBorders>
            <w:vAlign w:val="center"/>
          </w:tcPr>
          <w:p w:rsidR="0010283C" w:rsidRPr="0010283C" w:rsidRDefault="0010283C" w:rsidP="0010283C">
            <w:pPr>
              <w:spacing w:line="192" w:lineRule="auto"/>
              <w:jc w:val="center"/>
              <w:rPr>
                <w:rFonts w:ascii="Bash" w:hAnsi="Bash"/>
                <w:b/>
                <w:caps/>
                <w:sz w:val="18"/>
                <w:szCs w:val="18"/>
              </w:rPr>
            </w:pPr>
            <w:r w:rsidRPr="0010283C">
              <w:rPr>
                <w:rFonts w:ascii="Bash" w:hAnsi="Bash"/>
                <w:b/>
                <w:caps/>
                <w:sz w:val="18"/>
                <w:szCs w:val="18"/>
              </w:rPr>
              <w:t>Республика</w:t>
            </w:r>
            <w:r w:rsidRPr="0010283C">
              <w:rPr>
                <w:rFonts w:ascii="Bash" w:hAnsi="Bash"/>
                <w:caps/>
                <w:sz w:val="18"/>
                <w:szCs w:val="18"/>
              </w:rPr>
              <w:t xml:space="preserve"> </w:t>
            </w:r>
            <w:r w:rsidRPr="0010283C">
              <w:rPr>
                <w:rFonts w:ascii="Bash" w:hAnsi="Bash"/>
                <w:b/>
                <w:caps/>
                <w:sz w:val="18"/>
                <w:szCs w:val="18"/>
              </w:rPr>
              <w:t xml:space="preserve"> Башкортостан</w:t>
            </w:r>
          </w:p>
          <w:p w:rsidR="0010283C" w:rsidRPr="0010283C" w:rsidRDefault="0010283C" w:rsidP="0010283C">
            <w:pPr>
              <w:jc w:val="center"/>
              <w:rPr>
                <w:rFonts w:ascii="Bash" w:hAnsi="Bash"/>
                <w:b/>
                <w:caps/>
                <w:color w:val="000000"/>
                <w:sz w:val="18"/>
                <w:szCs w:val="18"/>
              </w:rPr>
            </w:pPr>
            <w:r w:rsidRPr="0010283C">
              <w:rPr>
                <w:rFonts w:ascii="Bash" w:hAnsi="Bash"/>
                <w:b/>
                <w:caps/>
                <w:color w:val="000000"/>
                <w:sz w:val="18"/>
                <w:szCs w:val="18"/>
              </w:rPr>
              <w:t xml:space="preserve">совет сельского поселения </w:t>
            </w:r>
          </w:p>
          <w:p w:rsidR="0010283C" w:rsidRPr="0010283C" w:rsidRDefault="0010283C" w:rsidP="0010283C">
            <w:pPr>
              <w:jc w:val="center"/>
              <w:rPr>
                <w:rFonts w:ascii="Bash" w:hAnsi="Bash"/>
                <w:b/>
                <w:caps/>
                <w:color w:val="000000"/>
                <w:sz w:val="18"/>
                <w:szCs w:val="18"/>
              </w:rPr>
            </w:pPr>
            <w:r w:rsidRPr="0010283C">
              <w:rPr>
                <w:rFonts w:ascii="Bash" w:hAnsi="Bash"/>
                <w:b/>
                <w:caps/>
                <w:color w:val="000000"/>
                <w:sz w:val="18"/>
                <w:szCs w:val="18"/>
              </w:rPr>
              <w:t>Карача-Елгинский  сельсовет муниципального района Кушнаренковский район</w:t>
            </w:r>
          </w:p>
          <w:p w:rsidR="0010283C" w:rsidRPr="0010283C" w:rsidRDefault="0010283C" w:rsidP="0010283C">
            <w:pPr>
              <w:jc w:val="center"/>
              <w:rPr>
                <w:rFonts w:ascii="Bash" w:hAnsi="Bash"/>
                <w:sz w:val="4"/>
                <w:szCs w:val="20"/>
              </w:rPr>
            </w:pPr>
          </w:p>
          <w:p w:rsidR="0010283C" w:rsidRPr="0010283C" w:rsidRDefault="0010283C" w:rsidP="0010283C">
            <w:pPr>
              <w:ind w:right="-167"/>
              <w:jc w:val="center"/>
              <w:rPr>
                <w:rFonts w:ascii="Bash" w:hAnsi="Bash"/>
                <w:sz w:val="16"/>
                <w:szCs w:val="20"/>
              </w:rPr>
            </w:pPr>
            <w:r w:rsidRPr="0010283C">
              <w:rPr>
                <w:rFonts w:ascii="Bash" w:hAnsi="Bash"/>
                <w:sz w:val="16"/>
                <w:szCs w:val="20"/>
              </w:rPr>
              <w:t xml:space="preserve"> </w:t>
            </w:r>
            <w:r w:rsidRPr="0010283C">
              <w:rPr>
                <w:rFonts w:ascii="Bash" w:hAnsi="Bash"/>
                <w:sz w:val="8"/>
                <w:szCs w:val="20"/>
              </w:rPr>
              <w:t xml:space="preserve"> </w:t>
            </w:r>
            <w:r w:rsidRPr="0010283C">
              <w:rPr>
                <w:rFonts w:ascii="Bash" w:hAnsi="Bash"/>
                <w:sz w:val="16"/>
                <w:szCs w:val="20"/>
              </w:rPr>
              <w:t xml:space="preserve">452245, </w:t>
            </w:r>
            <w:proofErr w:type="spellStart"/>
            <w:r w:rsidRPr="0010283C">
              <w:rPr>
                <w:rFonts w:ascii="Bash" w:hAnsi="Bash"/>
                <w:sz w:val="16"/>
                <w:szCs w:val="20"/>
              </w:rPr>
              <w:t>Карача-Елга</w:t>
            </w:r>
            <w:proofErr w:type="spellEnd"/>
            <w:r w:rsidRPr="0010283C">
              <w:rPr>
                <w:rFonts w:ascii="Bash" w:hAnsi="Bash"/>
                <w:sz w:val="16"/>
                <w:szCs w:val="20"/>
              </w:rPr>
              <w:t>, ул. Ленина, 12</w:t>
            </w:r>
          </w:p>
          <w:p w:rsidR="0010283C" w:rsidRPr="0010283C" w:rsidRDefault="0010283C" w:rsidP="0010283C">
            <w:pPr>
              <w:jc w:val="center"/>
              <w:rPr>
                <w:rFonts w:ascii="Bash" w:hAnsi="Bash"/>
                <w:sz w:val="8"/>
                <w:szCs w:val="20"/>
              </w:rPr>
            </w:pPr>
            <w:r w:rsidRPr="0010283C">
              <w:rPr>
                <w:rFonts w:ascii="Bash" w:hAnsi="Bash"/>
                <w:sz w:val="16"/>
                <w:szCs w:val="20"/>
              </w:rPr>
              <w:t>Тел. 5-44-33</w:t>
            </w:r>
          </w:p>
        </w:tc>
      </w:tr>
      <w:tr w:rsidR="0010283C" w:rsidRPr="0010283C" w:rsidTr="00C42EF7">
        <w:trPr>
          <w:cantSplit/>
          <w:tblHeader/>
        </w:trPr>
        <w:tc>
          <w:tcPr>
            <w:tcW w:w="4111" w:type="dxa"/>
            <w:tcBorders>
              <w:bottom w:val="nil"/>
            </w:tcBorders>
            <w:vAlign w:val="center"/>
          </w:tcPr>
          <w:p w:rsidR="0010283C" w:rsidRPr="0010283C" w:rsidRDefault="0010283C" w:rsidP="0010283C">
            <w:pPr>
              <w:keepNext/>
              <w:jc w:val="center"/>
              <w:outlineLvl w:val="2"/>
              <w:rPr>
                <w:rFonts w:ascii="Bash" w:hAnsi="Bash"/>
                <w:b/>
                <w:caps/>
                <w:spacing w:val="-4"/>
                <w:sz w:val="10"/>
                <w:szCs w:val="20"/>
              </w:rPr>
            </w:pPr>
          </w:p>
        </w:tc>
        <w:tc>
          <w:tcPr>
            <w:tcW w:w="1234" w:type="dxa"/>
            <w:tcBorders>
              <w:bottom w:val="nil"/>
            </w:tcBorders>
            <w:vAlign w:val="center"/>
          </w:tcPr>
          <w:p w:rsidR="0010283C" w:rsidRPr="0010283C" w:rsidRDefault="0010283C" w:rsidP="0010283C">
            <w:pPr>
              <w:jc w:val="center"/>
              <w:rPr>
                <w:sz w:val="10"/>
                <w:szCs w:val="20"/>
              </w:rPr>
            </w:pPr>
          </w:p>
        </w:tc>
        <w:tc>
          <w:tcPr>
            <w:tcW w:w="4153" w:type="dxa"/>
            <w:tcBorders>
              <w:bottom w:val="nil"/>
            </w:tcBorders>
            <w:vAlign w:val="center"/>
          </w:tcPr>
          <w:p w:rsidR="0010283C" w:rsidRPr="0010283C" w:rsidRDefault="0010283C" w:rsidP="0010283C">
            <w:pPr>
              <w:jc w:val="center"/>
              <w:rPr>
                <w:rFonts w:ascii="Bash" w:hAnsi="Bash"/>
                <w:b/>
                <w:caps/>
                <w:spacing w:val="10"/>
                <w:sz w:val="10"/>
                <w:szCs w:val="20"/>
              </w:rPr>
            </w:pPr>
          </w:p>
        </w:tc>
      </w:tr>
      <w:tr w:rsidR="0010283C" w:rsidRPr="0010283C" w:rsidTr="00C42EF7">
        <w:trPr>
          <w:cantSplit/>
          <w:tblHeader/>
        </w:trPr>
        <w:tc>
          <w:tcPr>
            <w:tcW w:w="4111" w:type="dxa"/>
            <w:tcBorders>
              <w:top w:val="nil"/>
              <w:bottom w:val="thinThickMediumGap" w:sz="12" w:space="0" w:color="auto"/>
            </w:tcBorders>
            <w:vAlign w:val="center"/>
          </w:tcPr>
          <w:p w:rsidR="0010283C" w:rsidRPr="0010283C" w:rsidRDefault="0010283C" w:rsidP="0010283C">
            <w:pPr>
              <w:keepNext/>
              <w:jc w:val="center"/>
              <w:outlineLvl w:val="2"/>
              <w:rPr>
                <w:rFonts w:ascii="Bash" w:hAnsi="Bash"/>
                <w:b/>
                <w:caps/>
                <w:spacing w:val="-4"/>
                <w:sz w:val="4"/>
                <w:szCs w:val="20"/>
              </w:rPr>
            </w:pPr>
          </w:p>
        </w:tc>
        <w:tc>
          <w:tcPr>
            <w:tcW w:w="1234" w:type="dxa"/>
            <w:tcBorders>
              <w:top w:val="nil"/>
              <w:bottom w:val="thinThickMediumGap" w:sz="12" w:space="0" w:color="auto"/>
            </w:tcBorders>
            <w:vAlign w:val="center"/>
          </w:tcPr>
          <w:p w:rsidR="0010283C" w:rsidRPr="0010283C" w:rsidRDefault="0010283C" w:rsidP="0010283C">
            <w:pPr>
              <w:jc w:val="center"/>
              <w:rPr>
                <w:sz w:val="4"/>
                <w:szCs w:val="20"/>
              </w:rPr>
            </w:pPr>
          </w:p>
        </w:tc>
        <w:tc>
          <w:tcPr>
            <w:tcW w:w="4153" w:type="dxa"/>
            <w:tcBorders>
              <w:top w:val="nil"/>
              <w:bottom w:val="thinThickMediumGap" w:sz="12" w:space="0" w:color="auto"/>
            </w:tcBorders>
            <w:vAlign w:val="center"/>
          </w:tcPr>
          <w:p w:rsidR="0010283C" w:rsidRPr="0010283C" w:rsidRDefault="0010283C" w:rsidP="0010283C">
            <w:pPr>
              <w:jc w:val="center"/>
              <w:rPr>
                <w:rFonts w:ascii="Bash" w:hAnsi="Bash"/>
                <w:b/>
                <w:caps/>
                <w:spacing w:val="10"/>
                <w:sz w:val="4"/>
                <w:szCs w:val="20"/>
              </w:rPr>
            </w:pPr>
          </w:p>
        </w:tc>
      </w:tr>
    </w:tbl>
    <w:p w:rsidR="0010283C" w:rsidRPr="0010283C" w:rsidRDefault="0010283C" w:rsidP="0010283C">
      <w:pPr>
        <w:tabs>
          <w:tab w:val="left" w:pos="7230"/>
        </w:tabs>
        <w:spacing w:line="360" w:lineRule="auto"/>
        <w:ind w:right="-1"/>
        <w:rPr>
          <w:b/>
          <w:bCs/>
          <w:sz w:val="26"/>
          <w:szCs w:val="20"/>
        </w:rPr>
      </w:pPr>
      <w:proofErr w:type="spellStart"/>
      <w:r w:rsidRPr="0010283C">
        <w:rPr>
          <w:b/>
          <w:bCs/>
          <w:sz w:val="26"/>
          <w:szCs w:val="20"/>
        </w:rPr>
        <w:t>Егерме</w:t>
      </w:r>
      <w:proofErr w:type="spellEnd"/>
      <w:r w:rsidRPr="0010283C">
        <w:rPr>
          <w:b/>
          <w:bCs/>
          <w:sz w:val="26"/>
          <w:szCs w:val="20"/>
        </w:rPr>
        <w:t xml:space="preserve"> </w:t>
      </w:r>
      <w:proofErr w:type="spellStart"/>
      <w:r w:rsidRPr="0010283C">
        <w:rPr>
          <w:b/>
          <w:bCs/>
          <w:sz w:val="26"/>
          <w:szCs w:val="20"/>
        </w:rPr>
        <w:t>с</w:t>
      </w:r>
      <w:r>
        <w:rPr>
          <w:b/>
          <w:bCs/>
          <w:sz w:val="26"/>
          <w:szCs w:val="20"/>
        </w:rPr>
        <w:t>и</w:t>
      </w:r>
      <w:r w:rsidRPr="0010283C">
        <w:rPr>
          <w:b/>
          <w:bCs/>
          <w:sz w:val="26"/>
          <w:szCs w:val="20"/>
        </w:rPr>
        <w:t>гезенсе</w:t>
      </w:r>
      <w:proofErr w:type="spellEnd"/>
      <w:r w:rsidRPr="0010283C">
        <w:rPr>
          <w:b/>
          <w:bCs/>
          <w:sz w:val="26"/>
          <w:szCs w:val="20"/>
        </w:rPr>
        <w:t xml:space="preserve"> </w:t>
      </w:r>
      <w:proofErr w:type="spellStart"/>
      <w:r w:rsidRPr="0010283C">
        <w:rPr>
          <w:b/>
          <w:bCs/>
          <w:sz w:val="26"/>
          <w:szCs w:val="20"/>
        </w:rPr>
        <w:t>сакырылышы</w:t>
      </w:r>
      <w:proofErr w:type="spellEnd"/>
      <w:r w:rsidRPr="0010283C">
        <w:rPr>
          <w:b/>
          <w:bCs/>
          <w:sz w:val="26"/>
          <w:szCs w:val="20"/>
        </w:rPr>
        <w:t xml:space="preserve">                                           Первое  заседание</w:t>
      </w:r>
    </w:p>
    <w:p w:rsidR="0010283C" w:rsidRPr="0010283C" w:rsidRDefault="0010283C" w:rsidP="0010283C">
      <w:pPr>
        <w:tabs>
          <w:tab w:val="left" w:pos="7230"/>
        </w:tabs>
        <w:spacing w:line="360" w:lineRule="auto"/>
        <w:ind w:right="-1"/>
        <w:rPr>
          <w:b/>
          <w:bCs/>
          <w:sz w:val="26"/>
          <w:szCs w:val="20"/>
        </w:rPr>
      </w:pPr>
      <w:r w:rsidRPr="0010283C">
        <w:rPr>
          <w:b/>
          <w:bCs/>
          <w:sz w:val="26"/>
          <w:szCs w:val="20"/>
        </w:rPr>
        <w:t xml:space="preserve"> </w:t>
      </w:r>
      <w:proofErr w:type="spellStart"/>
      <w:r w:rsidRPr="0010283C">
        <w:rPr>
          <w:b/>
          <w:bCs/>
          <w:sz w:val="26"/>
          <w:szCs w:val="20"/>
        </w:rPr>
        <w:t>Беренсе</w:t>
      </w:r>
      <w:proofErr w:type="spellEnd"/>
      <w:r w:rsidRPr="0010283C">
        <w:rPr>
          <w:b/>
          <w:bCs/>
          <w:sz w:val="26"/>
          <w:szCs w:val="20"/>
        </w:rPr>
        <w:t xml:space="preserve"> </w:t>
      </w:r>
      <w:proofErr w:type="spellStart"/>
      <w:r w:rsidRPr="0010283C">
        <w:rPr>
          <w:b/>
          <w:bCs/>
          <w:sz w:val="26"/>
          <w:szCs w:val="20"/>
        </w:rPr>
        <w:t>ултырышы</w:t>
      </w:r>
      <w:proofErr w:type="spellEnd"/>
      <w:proofErr w:type="gramStart"/>
      <w:r w:rsidRPr="0010283C">
        <w:rPr>
          <w:b/>
          <w:bCs/>
          <w:sz w:val="26"/>
          <w:szCs w:val="20"/>
        </w:rPr>
        <w:t xml:space="preserve">                                                     Д</w:t>
      </w:r>
      <w:proofErr w:type="gramEnd"/>
      <w:r w:rsidRPr="0010283C">
        <w:rPr>
          <w:b/>
          <w:bCs/>
          <w:sz w:val="26"/>
          <w:szCs w:val="20"/>
        </w:rPr>
        <w:t>вадцать восьмого созыва</w:t>
      </w:r>
    </w:p>
    <w:p w:rsidR="0010283C" w:rsidRPr="0010283C" w:rsidRDefault="0010283C" w:rsidP="0010283C">
      <w:pPr>
        <w:tabs>
          <w:tab w:val="left" w:pos="7230"/>
        </w:tabs>
        <w:spacing w:line="360" w:lineRule="auto"/>
        <w:ind w:right="-1"/>
        <w:rPr>
          <w:b/>
          <w:bCs/>
          <w:sz w:val="26"/>
          <w:szCs w:val="20"/>
        </w:rPr>
      </w:pPr>
      <w:r w:rsidRPr="0010283C">
        <w:rPr>
          <w:b/>
          <w:bCs/>
          <w:sz w:val="26"/>
          <w:szCs w:val="20"/>
        </w:rPr>
        <w:t xml:space="preserve">             </w:t>
      </w:r>
      <w:proofErr w:type="gramStart"/>
      <w:r w:rsidRPr="0010283C">
        <w:rPr>
          <w:b/>
          <w:bCs/>
          <w:sz w:val="26"/>
          <w:szCs w:val="20"/>
        </w:rPr>
        <w:t>K</w:t>
      </w:r>
      <w:proofErr w:type="gramEnd"/>
      <w:r w:rsidRPr="0010283C">
        <w:rPr>
          <w:b/>
          <w:bCs/>
          <w:sz w:val="26"/>
          <w:szCs w:val="20"/>
        </w:rPr>
        <w:t>АРАР                                                                             РЕШЕНИЕ</w:t>
      </w:r>
    </w:p>
    <w:p w:rsidR="0010283C" w:rsidRPr="0010283C" w:rsidRDefault="0010283C" w:rsidP="0010283C">
      <w:pPr>
        <w:tabs>
          <w:tab w:val="left" w:pos="7230"/>
        </w:tabs>
        <w:spacing w:line="360" w:lineRule="auto"/>
        <w:ind w:right="-1"/>
        <w:rPr>
          <w:b/>
          <w:bCs/>
          <w:sz w:val="26"/>
          <w:szCs w:val="20"/>
        </w:rPr>
      </w:pPr>
      <w:r w:rsidRPr="0010283C">
        <w:rPr>
          <w:b/>
          <w:bCs/>
          <w:sz w:val="26"/>
          <w:szCs w:val="20"/>
        </w:rPr>
        <w:t>« 13»   сентябрь  2019 й.                        №</w:t>
      </w:r>
      <w:r>
        <w:rPr>
          <w:b/>
          <w:bCs/>
          <w:sz w:val="26"/>
          <w:szCs w:val="20"/>
        </w:rPr>
        <w:t>1</w:t>
      </w:r>
      <w:r w:rsidR="00C42EF7">
        <w:rPr>
          <w:b/>
          <w:bCs/>
          <w:sz w:val="26"/>
          <w:szCs w:val="20"/>
        </w:rPr>
        <w:t>5</w:t>
      </w:r>
      <w:r w:rsidRPr="0010283C">
        <w:rPr>
          <w:b/>
          <w:bCs/>
          <w:sz w:val="26"/>
          <w:szCs w:val="20"/>
        </w:rPr>
        <w:t xml:space="preserve">                    «13»  сентября 2019 г.</w:t>
      </w:r>
    </w:p>
    <w:p w:rsidR="00376978" w:rsidRPr="00707180" w:rsidRDefault="00376978" w:rsidP="00FA6FEA">
      <w:pPr>
        <w:jc w:val="center"/>
        <w:rPr>
          <w:b/>
          <w:color w:val="000000" w:themeColor="text1"/>
          <w:sz w:val="28"/>
        </w:rPr>
      </w:pPr>
    </w:p>
    <w:p w:rsidR="00C42EF7"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
    <w:p w:rsidR="00FA6FEA" w:rsidRPr="00707180" w:rsidRDefault="00FA6FEA" w:rsidP="00FA6FEA">
      <w:pPr>
        <w:jc w:val="center"/>
        <w:rPr>
          <w:b/>
          <w:color w:val="000000" w:themeColor="text1"/>
          <w:sz w:val="28"/>
        </w:rPr>
      </w:pPr>
      <w:r w:rsidRPr="00707180">
        <w:rPr>
          <w:b/>
          <w:color w:val="000000" w:themeColor="text1"/>
          <w:sz w:val="28"/>
        </w:rPr>
        <w:t xml:space="preserve"> </w:t>
      </w:r>
      <w:proofErr w:type="spellStart"/>
      <w:r w:rsidR="00C42EF7">
        <w:rPr>
          <w:b/>
          <w:color w:val="000000" w:themeColor="text1"/>
          <w:sz w:val="28"/>
        </w:rPr>
        <w:t>Карача-Елгинский</w:t>
      </w:r>
      <w:proofErr w:type="spellEnd"/>
      <w:r w:rsidRPr="00707180">
        <w:rPr>
          <w:b/>
          <w:color w:val="000000" w:themeColor="text1"/>
          <w:sz w:val="28"/>
        </w:rPr>
        <w:t xml:space="preserve"> сельсовет муниципального района</w:t>
      </w:r>
      <w:r w:rsidR="00C42EF7">
        <w:rPr>
          <w:b/>
          <w:color w:val="000000" w:themeColor="text1"/>
          <w:sz w:val="28"/>
        </w:rPr>
        <w:t xml:space="preserve"> </w:t>
      </w:r>
      <w:proofErr w:type="spellStart"/>
      <w:r w:rsidR="00C42EF7">
        <w:rPr>
          <w:b/>
          <w:color w:val="000000" w:themeColor="text1"/>
          <w:sz w:val="28"/>
        </w:rPr>
        <w:t>Кушнаренковский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proofErr w:type="spellStart"/>
      <w:r w:rsidR="00C42EF7">
        <w:rPr>
          <w:b/>
          <w:color w:val="000000" w:themeColor="text1"/>
          <w:sz w:val="28"/>
        </w:rPr>
        <w:t>Карача-Елгинский</w:t>
      </w:r>
      <w:proofErr w:type="spellEnd"/>
      <w:r w:rsidRPr="00707180">
        <w:rPr>
          <w:b/>
          <w:color w:val="000000" w:themeColor="text1"/>
          <w:sz w:val="28"/>
        </w:rPr>
        <w:t xml:space="preserve"> сельсовет  муниципального района </w:t>
      </w:r>
      <w:proofErr w:type="spellStart"/>
      <w:r w:rsidR="00C42EF7">
        <w:rPr>
          <w:b/>
          <w:color w:val="000000" w:themeColor="text1"/>
          <w:sz w:val="28"/>
        </w:rPr>
        <w:t>Кушнаренковский</w:t>
      </w:r>
      <w:proofErr w:type="spellEnd"/>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C42EF7">
        <w:rPr>
          <w:color w:val="000000" w:themeColor="text1"/>
          <w:sz w:val="28"/>
        </w:rPr>
        <w:t>Карача-Елгинский</w:t>
      </w:r>
      <w:proofErr w:type="spellEnd"/>
      <w:r w:rsidRPr="00707180">
        <w:rPr>
          <w:color w:val="000000" w:themeColor="text1"/>
          <w:sz w:val="28"/>
        </w:rPr>
        <w:t xml:space="preserve"> сельсовет  муниципального района </w:t>
      </w:r>
      <w:proofErr w:type="spellStart"/>
      <w:r w:rsidR="00C42EF7">
        <w:rPr>
          <w:color w:val="000000" w:themeColor="text1"/>
          <w:sz w:val="28"/>
        </w:rPr>
        <w:t>Кушнаренковский</w:t>
      </w:r>
      <w:proofErr w:type="spellEnd"/>
      <w:r w:rsidRPr="00707180">
        <w:rPr>
          <w:color w:val="000000" w:themeColor="text1"/>
          <w:sz w:val="28"/>
        </w:rPr>
        <w:t xml:space="preserve"> район  от </w:t>
      </w:r>
      <w:r w:rsidR="00C42EF7">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C42EF7">
        <w:rPr>
          <w:color w:val="000000" w:themeColor="text1"/>
          <w:sz w:val="28"/>
        </w:rPr>
        <w:t>15</w:t>
      </w:r>
      <w:r w:rsidRPr="00707180">
        <w:rPr>
          <w:color w:val="000000" w:themeColor="text1"/>
          <w:sz w:val="28"/>
        </w:rPr>
        <w:t xml:space="preserve"> года № </w:t>
      </w:r>
      <w:r w:rsidR="00C42EF7">
        <w:rPr>
          <w:color w:val="000000" w:themeColor="text1"/>
          <w:sz w:val="28"/>
        </w:rPr>
        <w:t>15</w:t>
      </w:r>
      <w:r w:rsidRPr="00707180">
        <w:rPr>
          <w:color w:val="000000" w:themeColor="text1"/>
          <w:sz w:val="28"/>
        </w:rPr>
        <w:t xml:space="preserve"> «Об утверждении Регламента Совета  сельского поселения</w:t>
      </w:r>
      <w:r w:rsidR="00C42EF7">
        <w:rPr>
          <w:color w:val="000000" w:themeColor="text1"/>
          <w:sz w:val="28"/>
        </w:rPr>
        <w:t xml:space="preserve"> </w:t>
      </w:r>
      <w:proofErr w:type="spellStart"/>
      <w:r w:rsidR="00C42EF7">
        <w:rPr>
          <w:color w:val="000000" w:themeColor="text1"/>
          <w:sz w:val="28"/>
        </w:rPr>
        <w:t>Карача-Елгинский</w:t>
      </w:r>
      <w:proofErr w:type="spellEnd"/>
      <w:r w:rsidRPr="00707180">
        <w:rPr>
          <w:color w:val="000000" w:themeColor="text1"/>
          <w:sz w:val="28"/>
        </w:rPr>
        <w:t xml:space="preserve"> сельсовет  муниципального района </w:t>
      </w:r>
      <w:proofErr w:type="spellStart"/>
      <w:r w:rsidR="00C42EF7">
        <w:rPr>
          <w:color w:val="000000" w:themeColor="text1"/>
          <w:sz w:val="28"/>
        </w:rPr>
        <w:t>Кушнаренковский</w:t>
      </w:r>
      <w:proofErr w:type="spellEnd"/>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C42EF7">
        <w:rPr>
          <w:color w:val="000000" w:themeColor="text1"/>
          <w:sz w:val="28"/>
        </w:rPr>
        <w:t>Карача-Елгинский</w:t>
      </w:r>
      <w:proofErr w:type="spellEnd"/>
      <w:r w:rsidRPr="00707180">
        <w:rPr>
          <w:color w:val="000000" w:themeColor="text1"/>
          <w:sz w:val="28"/>
        </w:rPr>
        <w:t xml:space="preserve"> сельсовет муниципального района </w:t>
      </w:r>
      <w:proofErr w:type="spellStart"/>
      <w:r w:rsidR="00C42EF7">
        <w:rPr>
          <w:color w:val="000000" w:themeColor="text1"/>
          <w:sz w:val="28"/>
        </w:rPr>
        <w:t>Кушнаренковский</w:t>
      </w:r>
      <w:proofErr w:type="spellEnd"/>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C42EF7" w:rsidRDefault="00FA6FEA" w:rsidP="00C42EF7">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C42EF7">
        <w:rPr>
          <w:color w:val="000000" w:themeColor="text1"/>
          <w:sz w:val="28"/>
        </w:rPr>
        <w:t>Карача-Елгинский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C42EF7">
        <w:rPr>
          <w:color w:val="000000" w:themeColor="text1"/>
          <w:sz w:val="28"/>
        </w:rPr>
        <w:t>Кушнаренковский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proofErr w:type="spellStart"/>
      <w:r w:rsidR="00C42EF7">
        <w:rPr>
          <w:color w:val="000000" w:themeColor="text1"/>
          <w:sz w:val="28"/>
        </w:rPr>
        <w:t>с</w:t>
      </w:r>
      <w:proofErr w:type="gramStart"/>
      <w:r w:rsidR="00C42EF7">
        <w:rPr>
          <w:color w:val="000000" w:themeColor="text1"/>
          <w:sz w:val="28"/>
        </w:rPr>
        <w:t>.К</w:t>
      </w:r>
      <w:proofErr w:type="gramEnd"/>
      <w:r w:rsidR="00C42EF7">
        <w:rPr>
          <w:color w:val="000000" w:themeColor="text1"/>
          <w:sz w:val="28"/>
        </w:rPr>
        <w:t>арача-Елга,ул.Ленина</w:t>
      </w:r>
      <w:proofErr w:type="spellEnd"/>
      <w:r w:rsidR="00C42EF7">
        <w:rPr>
          <w:color w:val="000000" w:themeColor="text1"/>
          <w:sz w:val="28"/>
        </w:rPr>
        <w:t>, д.12.</w:t>
      </w:r>
    </w:p>
    <w:p w:rsidR="00C42EF7" w:rsidRDefault="00C42EF7" w:rsidP="00C42EF7">
      <w:pPr>
        <w:jc w:val="both"/>
        <w:rPr>
          <w:color w:val="000000" w:themeColor="text1"/>
          <w:sz w:val="28"/>
        </w:rPr>
      </w:pPr>
    </w:p>
    <w:p w:rsidR="00C42EF7" w:rsidRDefault="00C42EF7" w:rsidP="00C42EF7">
      <w:pPr>
        <w:jc w:val="both"/>
        <w:rPr>
          <w:color w:val="000000" w:themeColor="text1"/>
          <w:sz w:val="28"/>
        </w:rPr>
      </w:pPr>
    </w:p>
    <w:p w:rsidR="00C42EF7" w:rsidRDefault="00C42EF7" w:rsidP="00C42EF7">
      <w:pPr>
        <w:jc w:val="both"/>
        <w:rPr>
          <w:color w:val="000000" w:themeColor="text1"/>
          <w:sz w:val="28"/>
        </w:rPr>
      </w:pPr>
    </w:p>
    <w:p w:rsidR="00FA6FEA" w:rsidRPr="00707180" w:rsidRDefault="00FA6FEA" w:rsidP="00C42EF7">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C42EF7" w:rsidP="00FA6FEA">
      <w:pPr>
        <w:jc w:val="both"/>
        <w:rPr>
          <w:color w:val="000000" w:themeColor="text1"/>
          <w:sz w:val="28"/>
        </w:rPr>
      </w:pPr>
      <w:proofErr w:type="spellStart"/>
      <w:r>
        <w:rPr>
          <w:color w:val="000000" w:themeColor="text1"/>
          <w:sz w:val="28"/>
        </w:rPr>
        <w:t>Карача-Елгинский</w:t>
      </w:r>
      <w:proofErr w:type="spellEnd"/>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C42EF7" w:rsidP="00FA6FEA">
      <w:pPr>
        <w:jc w:val="both"/>
        <w:rPr>
          <w:color w:val="000000" w:themeColor="text1"/>
          <w:sz w:val="28"/>
        </w:rPr>
      </w:pPr>
      <w:proofErr w:type="spellStart"/>
      <w:r>
        <w:rPr>
          <w:color w:val="000000" w:themeColor="text1"/>
          <w:sz w:val="28"/>
        </w:rPr>
        <w:t>Кушнаренковский</w:t>
      </w:r>
      <w:proofErr w:type="spellEnd"/>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C42EF7">
        <w:rPr>
          <w:color w:val="000000" w:themeColor="text1"/>
          <w:sz w:val="28"/>
        </w:rPr>
        <w:t xml:space="preserve">        </w:t>
      </w:r>
      <w:r w:rsidRPr="00707180">
        <w:rPr>
          <w:color w:val="000000" w:themeColor="text1"/>
          <w:sz w:val="28"/>
        </w:rPr>
        <w:t xml:space="preserve">   </w:t>
      </w:r>
      <w:r w:rsidR="00C42EF7">
        <w:rPr>
          <w:color w:val="000000" w:themeColor="text1"/>
          <w:sz w:val="28"/>
        </w:rPr>
        <w:t xml:space="preserve">    </w:t>
      </w:r>
      <w:proofErr w:type="spellStart"/>
      <w:r w:rsidR="00C42EF7">
        <w:rPr>
          <w:color w:val="000000" w:themeColor="text1"/>
          <w:sz w:val="28"/>
        </w:rPr>
        <w:t>Н.Х.Саитов</w:t>
      </w:r>
      <w:proofErr w:type="spellEnd"/>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C42EF7" w:rsidP="00FA6FEA">
      <w:pPr>
        <w:jc w:val="both"/>
        <w:rPr>
          <w:color w:val="000000" w:themeColor="text1"/>
          <w:sz w:val="28"/>
        </w:rPr>
      </w:pPr>
      <w:r>
        <w:rPr>
          <w:color w:val="000000" w:themeColor="text1"/>
          <w:sz w:val="28"/>
        </w:rPr>
        <w:t>13 сентября</w:t>
      </w:r>
      <w:r w:rsidR="00D60B48" w:rsidRPr="00707180">
        <w:rPr>
          <w:color w:val="000000" w:themeColor="text1"/>
          <w:sz w:val="28"/>
        </w:rPr>
        <w:t xml:space="preserve"> 20</w:t>
      </w:r>
      <w:r>
        <w:rPr>
          <w:color w:val="000000" w:themeColor="text1"/>
          <w:sz w:val="28"/>
        </w:rPr>
        <w:t>19</w:t>
      </w:r>
      <w:r w:rsidR="00D60B48" w:rsidRPr="00707180">
        <w:rPr>
          <w:color w:val="000000" w:themeColor="text1"/>
          <w:sz w:val="28"/>
        </w:rPr>
        <w:t>г</w:t>
      </w:r>
      <w:r w:rsidR="00FA6FEA" w:rsidRPr="00707180">
        <w:rPr>
          <w:color w:val="000000" w:themeColor="text1"/>
          <w:sz w:val="28"/>
        </w:rPr>
        <w:t>.</w:t>
      </w:r>
    </w:p>
    <w:p w:rsidR="00FA6FEA" w:rsidRPr="00707180" w:rsidRDefault="00C42EF7" w:rsidP="00FA6FEA">
      <w:pPr>
        <w:jc w:val="both"/>
        <w:rPr>
          <w:color w:val="000000" w:themeColor="text1"/>
          <w:sz w:val="28"/>
        </w:rPr>
      </w:pPr>
      <w:r>
        <w:rPr>
          <w:color w:val="000000" w:themeColor="text1"/>
          <w:sz w:val="28"/>
        </w:rPr>
        <w:t>№ 15</w:t>
      </w:r>
    </w:p>
    <w:p w:rsidR="00C42EF7" w:rsidRDefault="00C42EF7" w:rsidP="00C42EF7">
      <w:pPr>
        <w:pStyle w:val="5"/>
        <w:jc w:val="center"/>
        <w:rPr>
          <w:i w:val="0"/>
          <w:color w:val="000000" w:themeColor="text1"/>
          <w:sz w:val="32"/>
          <w:szCs w:val="32"/>
        </w:rPr>
      </w:pPr>
    </w:p>
    <w:p w:rsidR="00C42EF7" w:rsidRDefault="00C42EF7" w:rsidP="00C42EF7">
      <w:pPr>
        <w:pStyle w:val="5"/>
        <w:jc w:val="center"/>
        <w:rPr>
          <w:i w:val="0"/>
          <w:color w:val="000000" w:themeColor="text1"/>
          <w:sz w:val="32"/>
          <w:szCs w:val="32"/>
        </w:rPr>
      </w:pPr>
    </w:p>
    <w:p w:rsidR="00C42EF7" w:rsidRDefault="00C42EF7" w:rsidP="00C42EF7">
      <w:pPr>
        <w:pStyle w:val="5"/>
        <w:jc w:val="center"/>
        <w:rPr>
          <w:i w:val="0"/>
          <w:color w:val="000000" w:themeColor="text1"/>
          <w:sz w:val="32"/>
          <w:szCs w:val="32"/>
        </w:rPr>
      </w:pPr>
    </w:p>
    <w:p w:rsidR="00C42EF7" w:rsidRDefault="00C42EF7" w:rsidP="00C42EF7">
      <w:pPr>
        <w:pStyle w:val="5"/>
        <w:jc w:val="center"/>
        <w:rPr>
          <w:i w:val="0"/>
          <w:color w:val="000000" w:themeColor="text1"/>
          <w:sz w:val="32"/>
          <w:szCs w:val="32"/>
        </w:rPr>
      </w:pPr>
    </w:p>
    <w:p w:rsidR="00C42EF7" w:rsidRDefault="00C42EF7" w:rsidP="00C42EF7">
      <w:pPr>
        <w:pStyle w:val="5"/>
        <w:jc w:val="center"/>
        <w:rPr>
          <w:i w:val="0"/>
          <w:color w:val="000000" w:themeColor="text1"/>
          <w:sz w:val="32"/>
          <w:szCs w:val="32"/>
        </w:rPr>
      </w:pPr>
    </w:p>
    <w:p w:rsidR="00C42EF7" w:rsidRDefault="00C42EF7" w:rsidP="00C42EF7">
      <w:pPr>
        <w:pStyle w:val="5"/>
        <w:jc w:val="center"/>
        <w:rPr>
          <w:i w:val="0"/>
          <w:color w:val="000000" w:themeColor="text1"/>
          <w:sz w:val="32"/>
          <w:szCs w:val="32"/>
        </w:rPr>
      </w:pPr>
    </w:p>
    <w:p w:rsidR="00C42EF7" w:rsidRDefault="00C42EF7" w:rsidP="00C42EF7">
      <w:pPr>
        <w:pStyle w:val="5"/>
        <w:jc w:val="center"/>
        <w:rPr>
          <w:i w:val="0"/>
          <w:color w:val="000000" w:themeColor="text1"/>
          <w:sz w:val="32"/>
          <w:szCs w:val="32"/>
        </w:rPr>
      </w:pPr>
    </w:p>
    <w:p w:rsidR="00C42EF7" w:rsidRDefault="00C42EF7" w:rsidP="00C42EF7">
      <w:pPr>
        <w:pStyle w:val="5"/>
        <w:jc w:val="center"/>
        <w:rPr>
          <w:i w:val="0"/>
          <w:color w:val="000000" w:themeColor="text1"/>
          <w:sz w:val="32"/>
          <w:szCs w:val="32"/>
        </w:rPr>
      </w:pPr>
    </w:p>
    <w:p w:rsidR="00C42EF7" w:rsidRDefault="00C42EF7" w:rsidP="00C42EF7">
      <w:pPr>
        <w:pStyle w:val="5"/>
        <w:jc w:val="center"/>
        <w:rPr>
          <w:i w:val="0"/>
          <w:color w:val="000000" w:themeColor="text1"/>
          <w:sz w:val="32"/>
          <w:szCs w:val="32"/>
        </w:rPr>
      </w:pPr>
    </w:p>
    <w:p w:rsidR="00C42EF7" w:rsidRDefault="00C42EF7" w:rsidP="00C42EF7">
      <w:pPr>
        <w:pStyle w:val="5"/>
        <w:jc w:val="center"/>
        <w:rPr>
          <w:i w:val="0"/>
          <w:color w:val="000000" w:themeColor="text1"/>
          <w:sz w:val="32"/>
          <w:szCs w:val="32"/>
        </w:rPr>
      </w:pPr>
    </w:p>
    <w:p w:rsidR="00C42EF7" w:rsidRDefault="00C42EF7" w:rsidP="00C42EF7">
      <w:pPr>
        <w:pStyle w:val="5"/>
        <w:jc w:val="center"/>
        <w:rPr>
          <w:i w:val="0"/>
          <w:color w:val="000000" w:themeColor="text1"/>
          <w:sz w:val="32"/>
          <w:szCs w:val="32"/>
        </w:rPr>
      </w:pPr>
    </w:p>
    <w:p w:rsidR="00294B32" w:rsidRPr="00707180" w:rsidRDefault="00294B32" w:rsidP="00C42EF7">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C42EF7">
      <w:pPr>
        <w:pStyle w:val="31"/>
        <w:rPr>
          <w:color w:val="000000" w:themeColor="text1"/>
          <w:sz w:val="32"/>
          <w:szCs w:val="32"/>
        </w:rPr>
      </w:pPr>
      <w:r w:rsidRPr="00707180">
        <w:rPr>
          <w:color w:val="000000" w:themeColor="text1"/>
          <w:sz w:val="32"/>
          <w:szCs w:val="32"/>
        </w:rPr>
        <w:t>СОВЕТА СЕЛЬСКОГО ПОСЕЛЕНИЯ</w:t>
      </w:r>
      <w:r w:rsidR="00C42EF7">
        <w:rPr>
          <w:color w:val="000000" w:themeColor="text1"/>
          <w:sz w:val="32"/>
          <w:szCs w:val="32"/>
        </w:rPr>
        <w:t xml:space="preserve"> КАРАЧА-ЕЛГИНСКИЙ</w:t>
      </w:r>
      <w:r w:rsidRPr="00707180">
        <w:rPr>
          <w:color w:val="000000" w:themeColor="text1"/>
          <w:sz w:val="32"/>
          <w:szCs w:val="32"/>
        </w:rPr>
        <w:t xml:space="preserve"> СЕЛЬСОВЕТ МУНИЦИПАЛЬНОГО РАЙОНА </w:t>
      </w:r>
      <w:r w:rsidR="00C42EF7">
        <w:rPr>
          <w:color w:val="000000" w:themeColor="text1"/>
          <w:sz w:val="32"/>
          <w:szCs w:val="32"/>
        </w:rPr>
        <w:t>КУШНАРЕНКОВСКИЙ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C42EF7" w:rsidRDefault="00C42EF7" w:rsidP="00C42EF7">
      <w:pPr>
        <w:pStyle w:val="5"/>
        <w:rPr>
          <w:b w:val="0"/>
          <w:bCs w:val="0"/>
          <w:i w:val="0"/>
          <w:iCs w:val="0"/>
          <w:color w:val="000000" w:themeColor="text1"/>
          <w:sz w:val="28"/>
          <w:szCs w:val="24"/>
        </w:rPr>
      </w:pPr>
    </w:p>
    <w:p w:rsidR="00496265" w:rsidRDefault="00C42EF7" w:rsidP="00C42EF7">
      <w:pPr>
        <w:pStyle w:val="5"/>
        <w:rPr>
          <w:b w:val="0"/>
          <w:bCs w:val="0"/>
          <w:i w:val="0"/>
          <w:iCs w:val="0"/>
          <w:color w:val="000000" w:themeColor="text1"/>
          <w:sz w:val="28"/>
          <w:szCs w:val="24"/>
        </w:rPr>
      </w:pPr>
      <w:r>
        <w:rPr>
          <w:b w:val="0"/>
          <w:bCs w:val="0"/>
          <w:i w:val="0"/>
          <w:iCs w:val="0"/>
          <w:color w:val="000000" w:themeColor="text1"/>
          <w:sz w:val="28"/>
          <w:szCs w:val="24"/>
        </w:rPr>
        <w:t xml:space="preserve">                                                   </w:t>
      </w:r>
    </w:p>
    <w:p w:rsidR="00496265" w:rsidRDefault="00496265" w:rsidP="00C42EF7">
      <w:pPr>
        <w:pStyle w:val="5"/>
        <w:rPr>
          <w:b w:val="0"/>
          <w:bCs w:val="0"/>
          <w:i w:val="0"/>
          <w:iCs w:val="0"/>
          <w:color w:val="000000" w:themeColor="text1"/>
          <w:sz w:val="28"/>
          <w:szCs w:val="24"/>
        </w:rPr>
      </w:pPr>
    </w:p>
    <w:p w:rsidR="00FA6FEA" w:rsidRPr="00707180" w:rsidRDefault="00496265" w:rsidP="00C42EF7">
      <w:pPr>
        <w:pStyle w:val="5"/>
        <w:rPr>
          <w:i w:val="0"/>
          <w:color w:val="000000" w:themeColor="text1"/>
        </w:rPr>
      </w:pPr>
      <w:r>
        <w:rPr>
          <w:b w:val="0"/>
          <w:bCs w:val="0"/>
          <w:i w:val="0"/>
          <w:iCs w:val="0"/>
          <w:color w:val="000000" w:themeColor="text1"/>
          <w:sz w:val="28"/>
          <w:szCs w:val="24"/>
        </w:rPr>
        <w:lastRenderedPageBreak/>
        <w:t xml:space="preserve">                                      </w:t>
      </w:r>
      <w:r w:rsidR="00C42EF7">
        <w:rPr>
          <w:b w:val="0"/>
          <w:bCs w:val="0"/>
          <w:i w:val="0"/>
          <w:iCs w:val="0"/>
          <w:color w:val="000000" w:themeColor="text1"/>
          <w:sz w:val="28"/>
          <w:szCs w:val="24"/>
        </w:rPr>
        <w:t xml:space="preserve">   </w:t>
      </w:r>
      <w:r w:rsidR="00FA6FEA" w:rsidRPr="00707180">
        <w:rPr>
          <w:i w:val="0"/>
          <w:color w:val="000000" w:themeColor="text1"/>
        </w:rPr>
        <w:t>РЕГЛАМЕНТ</w:t>
      </w:r>
    </w:p>
    <w:p w:rsidR="00122FB1" w:rsidRPr="00707180" w:rsidRDefault="00DF5790" w:rsidP="00C42EF7">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C42EF7">
        <w:rPr>
          <w:color w:val="000000" w:themeColor="text1"/>
          <w:sz w:val="26"/>
        </w:rPr>
        <w:t>КАРАЧА-ЕЛГИНСКИЙ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C42EF7">
        <w:rPr>
          <w:color w:val="000000" w:themeColor="text1"/>
          <w:sz w:val="26"/>
        </w:rPr>
        <w:t>КУШНАРЕНКОВСКИЙ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C42EF7" w:rsidRDefault="00C42EF7" w:rsidP="00C42EF7">
      <w:pPr>
        <w:pStyle w:val="3"/>
        <w:rPr>
          <w:rFonts w:ascii="Times New Roman" w:hAnsi="Times New Roman" w:cs="Times New Roman"/>
          <w:color w:val="000000" w:themeColor="text1"/>
        </w:rPr>
      </w:pPr>
      <w:r>
        <w:rPr>
          <w:rFonts w:ascii="Times New Roman" w:hAnsi="Times New Roman" w:cs="Times New Roman"/>
          <w:color w:val="000000" w:themeColor="text1"/>
        </w:rPr>
        <w:t xml:space="preserve">                                                       </w:t>
      </w:r>
      <w:r w:rsidR="00122FB1" w:rsidRPr="00707180">
        <w:rPr>
          <w:rFonts w:ascii="Times New Roman" w:hAnsi="Times New Roman" w:cs="Times New Roman"/>
          <w:color w:val="000000" w:themeColor="text1"/>
        </w:rPr>
        <w:t>ОГЛАВЛЕНИЕ</w:t>
      </w: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C42EF7"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294B32" w:rsidRPr="00496265" w:rsidRDefault="00496265" w:rsidP="00496265">
      <w:pPr>
        <w:pStyle w:val="2"/>
        <w:jc w:val="center"/>
        <w:rPr>
          <w:b/>
          <w:color w:val="000000" w:themeColor="text1"/>
          <w:sz w:val="26"/>
        </w:rPr>
      </w:pPr>
      <w:r>
        <w:rPr>
          <w:b/>
          <w:color w:val="000000" w:themeColor="text1"/>
          <w:sz w:val="26"/>
        </w:rPr>
        <w:t>ОБЩИЕ ПОЛОЖЕНИЯ</w:t>
      </w:r>
    </w:p>
    <w:p w:rsidR="00FA6FEA" w:rsidRPr="00707180" w:rsidRDefault="00C42EF7" w:rsidP="00FA6FEA">
      <w:pPr>
        <w:pStyle w:val="33"/>
        <w:rPr>
          <w:bCs/>
          <w:color w:val="000000" w:themeColor="text1"/>
          <w:sz w:val="26"/>
        </w:rPr>
      </w:pPr>
      <w:r>
        <w:rPr>
          <w:bCs/>
          <w:color w:val="000000" w:themeColor="text1"/>
          <w:sz w:val="26"/>
        </w:rPr>
        <w:t xml:space="preserve">                                         </w:t>
      </w:r>
      <w:r w:rsidR="00FA6FEA"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BC79A9">
        <w:rPr>
          <w:color w:val="000000" w:themeColor="text1"/>
        </w:rPr>
        <w:t>Карача-Елгинский</w:t>
      </w:r>
      <w:proofErr w:type="spellEnd"/>
      <w:r w:rsidRPr="00707180">
        <w:rPr>
          <w:color w:val="000000" w:themeColor="text1"/>
        </w:rPr>
        <w:t xml:space="preserve"> сельсовет муниципального района </w:t>
      </w:r>
      <w:proofErr w:type="spellStart"/>
      <w:r w:rsidR="00BC79A9">
        <w:rPr>
          <w:color w:val="000000" w:themeColor="text1"/>
        </w:rPr>
        <w:t>Кушнаренковский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BC79A9">
        <w:rPr>
          <w:color w:val="000000" w:themeColor="text1"/>
        </w:rPr>
        <w:t>Карача-Елгинский</w:t>
      </w:r>
      <w:proofErr w:type="spellEnd"/>
      <w:r w:rsidRPr="00707180">
        <w:rPr>
          <w:color w:val="000000" w:themeColor="text1"/>
        </w:rPr>
        <w:t xml:space="preserve"> сельсовет муниципального района </w:t>
      </w:r>
      <w:proofErr w:type="spellStart"/>
      <w:r w:rsidR="00BC79A9">
        <w:rPr>
          <w:color w:val="000000" w:themeColor="text1"/>
        </w:rPr>
        <w:t>Кушнаренковский</w:t>
      </w:r>
      <w:proofErr w:type="spellEnd"/>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496265">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BC79A9">
        <w:rPr>
          <w:color w:val="000000" w:themeColor="text1"/>
        </w:rPr>
        <w:t>Карача-Елгинский</w:t>
      </w:r>
      <w:proofErr w:type="spellEnd"/>
      <w:r w:rsidR="00535BA4" w:rsidRPr="00707180">
        <w:rPr>
          <w:color w:val="000000" w:themeColor="text1"/>
        </w:rPr>
        <w:t xml:space="preserve"> сельсовет муниципального района </w:t>
      </w:r>
      <w:proofErr w:type="spellStart"/>
      <w:r w:rsidR="00BC79A9">
        <w:rPr>
          <w:color w:val="000000" w:themeColor="text1"/>
        </w:rPr>
        <w:t>Кушнаренковский</w:t>
      </w:r>
      <w:proofErr w:type="spellEnd"/>
      <w:r w:rsidR="00535BA4" w:rsidRPr="00707180">
        <w:rPr>
          <w:color w:val="000000" w:themeColor="text1"/>
        </w:rPr>
        <w:t xml:space="preserve"> район Республики Башкортостан.</w:t>
      </w: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BC79A9">
        <w:rPr>
          <w:color w:val="000000" w:themeColor="text1"/>
          <w:sz w:val="26"/>
        </w:rPr>
        <w:t>Карача-Елгинский</w:t>
      </w:r>
      <w:proofErr w:type="spellEnd"/>
      <w:r w:rsidRPr="00707180">
        <w:rPr>
          <w:color w:val="000000" w:themeColor="text1"/>
          <w:sz w:val="26"/>
        </w:rPr>
        <w:t xml:space="preserve"> сельсовет муниципального района</w:t>
      </w:r>
      <w:r w:rsidR="00BC79A9" w:rsidRPr="00BC79A9">
        <w:t xml:space="preserve"> </w:t>
      </w:r>
      <w:proofErr w:type="spellStart"/>
      <w:r w:rsidR="00BC79A9" w:rsidRPr="00BC79A9">
        <w:rPr>
          <w:color w:val="000000" w:themeColor="text1"/>
          <w:sz w:val="26"/>
        </w:rPr>
        <w:t>Кушнаренковский</w:t>
      </w:r>
      <w:proofErr w:type="spellEnd"/>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BC79A9">
        <w:rPr>
          <w:color w:val="000000" w:themeColor="text1"/>
          <w:sz w:val="26"/>
        </w:rPr>
        <w:t>Карача-Елгинский</w:t>
      </w:r>
      <w:proofErr w:type="spellEnd"/>
      <w:r w:rsidRPr="00707180">
        <w:rPr>
          <w:color w:val="000000" w:themeColor="text1"/>
          <w:sz w:val="26"/>
        </w:rPr>
        <w:t xml:space="preserve"> сельсовет муниципального района </w:t>
      </w:r>
      <w:proofErr w:type="spellStart"/>
      <w:r w:rsidR="00BC79A9" w:rsidRPr="00BC79A9">
        <w:rPr>
          <w:color w:val="000000" w:themeColor="text1"/>
          <w:sz w:val="26"/>
        </w:rPr>
        <w:t>Кушнаренковский</w:t>
      </w:r>
      <w:proofErr w:type="spellEnd"/>
      <w:r w:rsidR="00BC79A9" w:rsidRPr="00BC79A9">
        <w:rPr>
          <w:color w:val="000000" w:themeColor="text1"/>
          <w:sz w:val="26"/>
        </w:rPr>
        <w:t xml:space="preserve"> </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BC79A9">
        <w:rPr>
          <w:color w:val="000000" w:themeColor="text1"/>
          <w:sz w:val="26"/>
        </w:rPr>
        <w:t>Карача-Елгинский</w:t>
      </w:r>
      <w:proofErr w:type="spellEnd"/>
      <w:r w:rsidR="00941A86" w:rsidRPr="00707180">
        <w:rPr>
          <w:color w:val="000000" w:themeColor="text1"/>
          <w:sz w:val="26"/>
        </w:rPr>
        <w:t xml:space="preserve"> сельсовет муниципального района </w:t>
      </w:r>
      <w:proofErr w:type="spellStart"/>
      <w:r w:rsidR="00BC79A9" w:rsidRPr="00BC79A9">
        <w:rPr>
          <w:color w:val="000000" w:themeColor="text1"/>
          <w:sz w:val="26"/>
        </w:rPr>
        <w:t>Кушнаренковский</w:t>
      </w:r>
      <w:proofErr w:type="spellEnd"/>
      <w:r w:rsidR="00BC79A9" w:rsidRPr="00BC79A9">
        <w:rPr>
          <w:color w:val="000000" w:themeColor="text1"/>
          <w:sz w:val="26"/>
        </w:rPr>
        <w:t xml:space="preserve"> </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BC79A9">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747DC0" w:rsidRPr="00496265" w:rsidRDefault="00FA6FEA" w:rsidP="00496265">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w:t>
      </w:r>
      <w:r w:rsidR="00496265">
        <w:rPr>
          <w:color w:val="000000" w:themeColor="text1"/>
          <w:sz w:val="26"/>
          <w:szCs w:val="26"/>
        </w:rPr>
        <w:t xml:space="preserve"> прекращения полномочий Совета.</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сельского поселения</w:t>
      </w:r>
      <w:r w:rsidR="00BC79A9">
        <w:rPr>
          <w:color w:val="000000" w:themeColor="text1"/>
          <w:sz w:val="26"/>
        </w:rPr>
        <w:t xml:space="preserve"> </w:t>
      </w:r>
      <w:proofErr w:type="spellStart"/>
      <w:r w:rsidR="00BC79A9">
        <w:rPr>
          <w:color w:val="000000" w:themeColor="text1"/>
          <w:sz w:val="26"/>
        </w:rPr>
        <w:t>Карача-Елгинский</w:t>
      </w:r>
      <w:proofErr w:type="spellEnd"/>
      <w:r w:rsidR="00777129" w:rsidRPr="00707180">
        <w:rPr>
          <w:color w:val="000000" w:themeColor="text1"/>
          <w:sz w:val="26"/>
        </w:rPr>
        <w:t xml:space="preserve"> сельсовет муниципального района </w:t>
      </w:r>
      <w:proofErr w:type="spellStart"/>
      <w:r w:rsidR="00BC79A9" w:rsidRPr="00BC79A9">
        <w:rPr>
          <w:color w:val="000000" w:themeColor="text1"/>
          <w:sz w:val="26"/>
        </w:rPr>
        <w:t>Кушнаренковский</w:t>
      </w:r>
      <w:proofErr w:type="spellEnd"/>
      <w:r w:rsidR="00BC79A9" w:rsidRPr="00BC79A9">
        <w:rPr>
          <w:color w:val="000000" w:themeColor="text1"/>
          <w:sz w:val="26"/>
        </w:rPr>
        <w:t xml:space="preserve"> </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496265">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496265">
        <w:rPr>
          <w:color w:val="000000" w:themeColor="text1"/>
          <w:sz w:val="26"/>
        </w:rPr>
        <w:t>.</w:t>
      </w: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BC79A9" w:rsidP="00BC79A9">
      <w:pPr>
        <w:jc w:val="center"/>
        <w:rPr>
          <w:b/>
          <w:color w:val="000000" w:themeColor="text1"/>
          <w:sz w:val="26"/>
        </w:rPr>
      </w:pPr>
      <w:r>
        <w:rPr>
          <w:b/>
          <w:color w:val="000000" w:themeColor="text1"/>
          <w:sz w:val="26"/>
        </w:rPr>
        <w:t>ПОРЯДОК ИХ ДЕЯТЕЛЬНОСТИ</w:t>
      </w: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BC79A9" w:rsidRDefault="00FA6FEA" w:rsidP="00BC79A9">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8B50AE" w:rsidRPr="00BC79A9" w:rsidRDefault="008B50AE" w:rsidP="00BC79A9">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 xml:space="preserve">Федеральным </w:t>
        </w:r>
        <w:r w:rsidRPr="008B50AE">
          <w:rPr>
            <w:rStyle w:val="ab"/>
            <w:color w:val="auto"/>
            <w:sz w:val="26"/>
            <w:szCs w:val="26"/>
            <w:u w:val="none"/>
          </w:rPr>
          <w:lastRenderedPageBreak/>
          <w:t>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27D28" w:rsidRPr="00BC79A9" w:rsidRDefault="00FA6FEA" w:rsidP="00BC79A9">
      <w:pPr>
        <w:pStyle w:val="a5"/>
        <w:spacing w:line="240" w:lineRule="auto"/>
        <w:rPr>
          <w:color w:val="000000" w:themeColor="text1"/>
          <w:sz w:val="26"/>
        </w:rPr>
      </w:pPr>
      <w:r w:rsidRPr="00707180">
        <w:rPr>
          <w:color w:val="000000" w:themeColor="text1"/>
          <w:sz w:val="26"/>
        </w:rPr>
        <w:t xml:space="preserve">Выдвижение кандидатов на должность главы сельского поселения производится на заседании Совета. Во время выдвижения </w:t>
      </w:r>
      <w:r w:rsidR="00BC79A9">
        <w:rPr>
          <w:color w:val="000000" w:themeColor="text1"/>
          <w:sz w:val="26"/>
        </w:rPr>
        <w:t>кандидат может взять самоотвод.</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7C174D" w:rsidRPr="00BC79A9" w:rsidRDefault="00FA6FEA" w:rsidP="00BC79A9">
      <w:pPr>
        <w:pStyle w:val="a5"/>
        <w:spacing w:line="240" w:lineRule="auto"/>
        <w:rPr>
          <w:color w:val="000000" w:themeColor="text1"/>
          <w:sz w:val="26"/>
        </w:rPr>
      </w:pPr>
      <w:r w:rsidRPr="00707180">
        <w:rPr>
          <w:color w:val="000000" w:themeColor="text1"/>
          <w:sz w:val="26"/>
        </w:rPr>
        <w:t xml:space="preserve">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w:t>
      </w:r>
      <w:r w:rsidR="00BC79A9">
        <w:rPr>
          <w:color w:val="000000" w:themeColor="text1"/>
          <w:sz w:val="26"/>
        </w:rPr>
        <w:t>с выдвижением новых кандидатов.</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B91681" w:rsidRPr="00BC79A9" w:rsidRDefault="00196CE4" w:rsidP="00BC79A9">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lastRenderedPageBreak/>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lastRenderedPageBreak/>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8B4009" w:rsidRDefault="001144C2" w:rsidP="00BC79A9">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A6FEA" w:rsidRPr="00496265" w:rsidRDefault="008B4009" w:rsidP="00496265">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w:t>
      </w:r>
      <w:r w:rsidR="00BC79A9">
        <w:rPr>
          <w:sz w:val="26"/>
          <w:szCs w:val="26"/>
        </w:rPr>
        <w:t>й численности депутатов Совета.</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BC79A9">
      <w:pPr>
        <w:pStyle w:val="a3"/>
        <w:spacing w:line="240" w:lineRule="auto"/>
        <w:jc w:val="center"/>
        <w:rPr>
          <w:b/>
          <w:color w:val="000000" w:themeColor="text1"/>
          <w:sz w:val="26"/>
        </w:rPr>
      </w:pPr>
      <w:r w:rsidRPr="00707180">
        <w:rPr>
          <w:b/>
          <w:color w:val="000000" w:themeColor="text1"/>
          <w:sz w:val="26"/>
        </w:rPr>
        <w:t>По</w:t>
      </w:r>
      <w:r w:rsidR="00BC79A9">
        <w:rPr>
          <w:b/>
          <w:color w:val="000000" w:themeColor="text1"/>
          <w:sz w:val="26"/>
        </w:rPr>
        <w:t>стоянные и иные комиссии Совета</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BC79A9">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w:t>
      </w:r>
      <w:r w:rsidR="00BC79A9">
        <w:rPr>
          <w:color w:val="000000" w:themeColor="text1"/>
          <w:sz w:val="26"/>
        </w:rPr>
        <w:t>сиях Совета и решениями Совета.</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B3D4C" w:rsidRPr="00BC79A9" w:rsidRDefault="00FA6FEA" w:rsidP="00BC79A9">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w:t>
      </w:r>
      <w:r w:rsidR="00BC79A9">
        <w:rPr>
          <w:color w:val="000000" w:themeColor="text1"/>
          <w:sz w:val="26"/>
        </w:rPr>
        <w:t>ганизовываться ранее созданные.</w:t>
      </w: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BC79A9" w:rsidRDefault="00FA6FEA" w:rsidP="00BC79A9">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D177B" w:rsidRPr="00707180" w:rsidRDefault="00FA6FEA" w:rsidP="00BC79A9">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w:t>
      </w:r>
      <w:r w:rsidR="00BC79A9">
        <w:rPr>
          <w:color w:val="000000" w:themeColor="text1"/>
          <w:sz w:val="26"/>
        </w:rPr>
        <w:t>о числа членов комиссии.</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25625" w:rsidRPr="00BC79A9" w:rsidRDefault="00FA6FEA" w:rsidP="00BC79A9">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E25625" w:rsidRPr="00BC79A9" w:rsidRDefault="00FA6FEA" w:rsidP="00BC79A9">
      <w:pPr>
        <w:pStyle w:val="a5"/>
        <w:spacing w:line="240" w:lineRule="auto"/>
        <w:rPr>
          <w:color w:val="000000" w:themeColor="text1"/>
          <w:sz w:val="26"/>
        </w:rPr>
      </w:pPr>
      <w:r w:rsidRPr="00707180">
        <w:rPr>
          <w:color w:val="000000" w:themeColor="text1"/>
          <w:sz w:val="26"/>
        </w:rPr>
        <w:t xml:space="preserve">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w:t>
      </w:r>
      <w:r w:rsidR="00BC79A9">
        <w:rPr>
          <w:color w:val="000000" w:themeColor="text1"/>
          <w:sz w:val="26"/>
        </w:rPr>
        <w:t>для постоянных комиссий Совета.</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BC79A9" w:rsidRDefault="00E25625" w:rsidP="00BC79A9">
      <w:pPr>
        <w:pStyle w:val="33"/>
        <w:rPr>
          <w:b w:val="0"/>
          <w:bCs/>
          <w:color w:val="000000" w:themeColor="text1"/>
          <w:sz w:val="26"/>
        </w:rPr>
      </w:pPr>
      <w:r w:rsidRPr="00707180">
        <w:rPr>
          <w:b w:val="0"/>
          <w:bCs/>
          <w:color w:val="000000" w:themeColor="text1"/>
          <w:sz w:val="26"/>
        </w:rPr>
        <w:t xml:space="preserve">Задачи, полномочия, порядок и срок деятельности временной комиссии устанавливаются </w:t>
      </w:r>
      <w:r w:rsidR="00BC79A9">
        <w:rPr>
          <w:b w:val="0"/>
          <w:bCs/>
          <w:color w:val="000000" w:themeColor="text1"/>
          <w:sz w:val="26"/>
        </w:rPr>
        <w:t>Советом.</w:t>
      </w: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BC79A9" w:rsidRDefault="00FA6FEA" w:rsidP="00BC79A9">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 в Совете сельского поселения</w:t>
      </w:r>
      <w:r w:rsidR="00E4378A">
        <w:rPr>
          <w:color w:val="000000" w:themeColor="text1"/>
          <w:sz w:val="26"/>
          <w:szCs w:val="26"/>
        </w:rPr>
        <w:t xml:space="preserve"> </w:t>
      </w:r>
      <w:proofErr w:type="spellStart"/>
      <w:r w:rsidR="00E4378A">
        <w:rPr>
          <w:color w:val="000000" w:themeColor="text1"/>
          <w:sz w:val="26"/>
          <w:szCs w:val="26"/>
        </w:rPr>
        <w:t>Карача-Елгинский</w:t>
      </w:r>
      <w:proofErr w:type="spellEnd"/>
      <w:r w:rsidRPr="00707180">
        <w:rPr>
          <w:color w:val="000000" w:themeColor="text1"/>
          <w:sz w:val="26"/>
          <w:szCs w:val="26"/>
        </w:rPr>
        <w:t xml:space="preserve"> сельсовет муниципального района </w:t>
      </w:r>
      <w:proofErr w:type="spellStart"/>
      <w:r w:rsidR="00E4378A" w:rsidRPr="00E4378A">
        <w:rPr>
          <w:color w:val="000000" w:themeColor="text1"/>
          <w:sz w:val="26"/>
          <w:szCs w:val="26"/>
        </w:rPr>
        <w:t>Кушнаренковский</w:t>
      </w:r>
      <w:proofErr w:type="spellEnd"/>
      <w:r w:rsidR="00E4378A" w:rsidRPr="00E4378A">
        <w:rPr>
          <w:color w:val="000000" w:themeColor="text1"/>
          <w:sz w:val="26"/>
          <w:szCs w:val="26"/>
        </w:rPr>
        <w:t xml:space="preserve"> </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lastRenderedPageBreak/>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E4378A">
        <w:rPr>
          <w:color w:val="000000" w:themeColor="text1"/>
          <w:sz w:val="26"/>
          <w:szCs w:val="26"/>
        </w:rPr>
        <w:t>Карача-Елгинский</w:t>
      </w:r>
      <w:proofErr w:type="spellEnd"/>
      <w:r w:rsidR="00457044" w:rsidRPr="00707180">
        <w:rPr>
          <w:color w:val="000000" w:themeColor="text1"/>
          <w:sz w:val="26"/>
          <w:szCs w:val="26"/>
        </w:rPr>
        <w:t xml:space="preserve"> сельсовет муниципального района </w:t>
      </w:r>
      <w:proofErr w:type="spellStart"/>
      <w:r w:rsidR="00E4378A" w:rsidRPr="00E4378A">
        <w:rPr>
          <w:color w:val="000000" w:themeColor="text1"/>
          <w:sz w:val="26"/>
          <w:szCs w:val="26"/>
        </w:rPr>
        <w:t>Кушнаренковский</w:t>
      </w:r>
      <w:proofErr w:type="spellEnd"/>
      <w:r w:rsidR="00E4378A" w:rsidRPr="00E4378A">
        <w:rPr>
          <w:color w:val="000000" w:themeColor="text1"/>
          <w:sz w:val="26"/>
          <w:szCs w:val="26"/>
        </w:rPr>
        <w:t xml:space="preserve"> </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E4378A">
        <w:rPr>
          <w:color w:val="000000" w:themeColor="text1"/>
          <w:sz w:val="26"/>
          <w:szCs w:val="26"/>
        </w:rPr>
        <w:t>Карача-Елгинский</w:t>
      </w:r>
      <w:proofErr w:type="spellEnd"/>
      <w:r w:rsidR="00457044" w:rsidRPr="00707180">
        <w:rPr>
          <w:color w:val="000000" w:themeColor="text1"/>
          <w:sz w:val="26"/>
          <w:szCs w:val="26"/>
        </w:rPr>
        <w:t xml:space="preserve"> сельсовет муниципального района </w:t>
      </w:r>
      <w:proofErr w:type="spellStart"/>
      <w:r w:rsidR="00E4378A" w:rsidRPr="00E4378A">
        <w:rPr>
          <w:color w:val="000000" w:themeColor="text1"/>
          <w:sz w:val="26"/>
          <w:szCs w:val="26"/>
        </w:rPr>
        <w:t>Кушнаренковский</w:t>
      </w:r>
      <w:proofErr w:type="spellEnd"/>
      <w:r w:rsidR="00E4378A" w:rsidRPr="00E4378A">
        <w:rPr>
          <w:color w:val="000000" w:themeColor="text1"/>
          <w:sz w:val="26"/>
          <w:szCs w:val="26"/>
        </w:rPr>
        <w:t xml:space="preserve"> </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496265">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w:t>
      </w:r>
      <w:r w:rsidR="00496265">
        <w:rPr>
          <w:color w:val="000000" w:themeColor="text1"/>
          <w:sz w:val="26"/>
        </w:rPr>
        <w:t>рганизуется ими самостоятельно.</w:t>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E4378A">
      <w:pPr>
        <w:pStyle w:val="2"/>
        <w:jc w:val="center"/>
        <w:rPr>
          <w:b/>
          <w:color w:val="000000" w:themeColor="text1"/>
          <w:sz w:val="26"/>
        </w:rPr>
      </w:pPr>
      <w:r w:rsidRPr="00707180">
        <w:rPr>
          <w:b/>
          <w:color w:val="000000" w:themeColor="text1"/>
          <w:sz w:val="26"/>
        </w:rPr>
        <w:t>ОБЩИЙ ПОРЯДОК РАБОТ</w:t>
      </w:r>
      <w:r w:rsidR="00E4378A">
        <w:rPr>
          <w:b/>
          <w:color w:val="000000" w:themeColor="text1"/>
          <w:sz w:val="26"/>
        </w:rPr>
        <w:t>Ы СОВЕТА</w:t>
      </w: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E4378A">
      <w:pPr>
        <w:pStyle w:val="2"/>
        <w:jc w:val="center"/>
        <w:rPr>
          <w:b/>
          <w:color w:val="000000" w:themeColor="text1"/>
          <w:sz w:val="26"/>
        </w:rPr>
      </w:pPr>
      <w:r w:rsidRPr="00707180">
        <w:rPr>
          <w:b/>
          <w:color w:val="000000" w:themeColor="text1"/>
          <w:sz w:val="26"/>
        </w:rPr>
        <w:t>Поря</w:t>
      </w:r>
      <w:r w:rsidR="00E4378A">
        <w:rPr>
          <w:b/>
          <w:color w:val="000000" w:themeColor="text1"/>
          <w:sz w:val="26"/>
        </w:rPr>
        <w:t>док проведения заседаний Совета</w:t>
      </w: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E4378A" w:rsidRDefault="004C29AF" w:rsidP="00E4378A">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4C29AF" w:rsidRPr="00E4378A" w:rsidRDefault="00FA6FEA" w:rsidP="00E4378A">
      <w:pPr>
        <w:pStyle w:val="a3"/>
        <w:spacing w:line="240" w:lineRule="auto"/>
        <w:ind w:firstLine="709"/>
        <w:rPr>
          <w:b/>
          <w:color w:val="000000" w:themeColor="text1"/>
          <w:sz w:val="26"/>
          <w:szCs w:val="26"/>
          <w:u w:val="single"/>
        </w:rPr>
      </w:pPr>
      <w:r w:rsidRPr="00707180">
        <w:rPr>
          <w:color w:val="000000" w:themeColor="text1"/>
          <w:sz w:val="26"/>
          <w:szCs w:val="26"/>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E4378A">
        <w:rPr>
          <w:color w:val="000000" w:themeColor="text1"/>
          <w:sz w:val="26"/>
          <w:szCs w:val="26"/>
        </w:rPr>
        <w:t>Карача-Елгинский</w:t>
      </w:r>
      <w:proofErr w:type="spellEnd"/>
      <w:r w:rsidRPr="00707180">
        <w:rPr>
          <w:color w:val="000000" w:themeColor="text1"/>
          <w:sz w:val="26"/>
          <w:szCs w:val="26"/>
        </w:rPr>
        <w:t xml:space="preserve">  сельсовет о результатах выборов депутатов Совета. </w:t>
      </w: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sidRPr="00707180">
        <w:rPr>
          <w:i/>
          <w:iCs/>
          <w:color w:val="000000" w:themeColor="text1"/>
          <w:sz w:val="26"/>
        </w:rPr>
        <w:t xml:space="preserve"> </w:t>
      </w:r>
      <w:proofErr w:type="gramStart"/>
      <w:r w:rsidRPr="00707180">
        <w:rPr>
          <w:i/>
          <w:iCs/>
          <w:color w:val="000000" w:themeColor="text1"/>
          <w:sz w:val="26"/>
        </w:rPr>
        <w:t>Совета)</w:t>
      </w:r>
      <w:r w:rsidRPr="00707180">
        <w:rPr>
          <w:iCs/>
          <w:color w:val="000000" w:themeColor="text1"/>
          <w:sz w:val="26"/>
        </w:rPr>
        <w:t>.</w:t>
      </w:r>
      <w:proofErr w:type="gramEnd"/>
    </w:p>
    <w:p w:rsidR="002A42C0" w:rsidRPr="00707180" w:rsidRDefault="00FA6FEA" w:rsidP="00E4378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w:t>
      </w:r>
      <w:r w:rsidR="00E4378A">
        <w:rPr>
          <w:color w:val="000000" w:themeColor="text1"/>
          <w:sz w:val="26"/>
        </w:rPr>
        <w:t>вого созыва.</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2A42C0" w:rsidRPr="00E4378A" w:rsidRDefault="00FA6FEA" w:rsidP="00E4378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w:t>
      </w:r>
      <w:r w:rsidR="00E4378A">
        <w:rPr>
          <w:color w:val="000000" w:themeColor="text1"/>
          <w:sz w:val="26"/>
          <w:szCs w:val="26"/>
        </w:rPr>
        <w:t xml:space="preserve"> докладчиком или содокладчиком.</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8B4009" w:rsidRPr="00E4378A" w:rsidRDefault="00FA6FEA" w:rsidP="00E4378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415E2B" w:rsidRPr="00707180" w:rsidRDefault="00FA6FEA" w:rsidP="00E4378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w:t>
      </w:r>
      <w:r w:rsidR="00E4378A">
        <w:rPr>
          <w:color w:val="000000" w:themeColor="text1"/>
          <w:sz w:val="26"/>
        </w:rPr>
        <w:t>вета, принимаемых на заседании.</w:t>
      </w: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lastRenderedPageBreak/>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85AD0" w:rsidRPr="00E4378A" w:rsidRDefault="00FA6FEA" w:rsidP="00E4378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w:t>
      </w:r>
      <w:r w:rsidR="00E4378A">
        <w:rPr>
          <w:color w:val="000000" w:themeColor="text1"/>
          <w:sz w:val="26"/>
        </w:rPr>
        <w:t xml:space="preserve">и распространению не подлежат. </w:t>
      </w: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2837CE" w:rsidRPr="00554B02" w:rsidRDefault="00FA6FEA" w:rsidP="00E4378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E437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E01820" w:rsidRPr="00E4378A" w:rsidRDefault="00E4378A" w:rsidP="00E4378A">
      <w:pPr>
        <w:pStyle w:val="a3"/>
        <w:spacing w:line="240" w:lineRule="auto"/>
        <w:ind w:firstLine="709"/>
        <w:rPr>
          <w:color w:val="000000" w:themeColor="text1"/>
          <w:sz w:val="26"/>
        </w:rPr>
      </w:pPr>
      <w:r>
        <w:rPr>
          <w:color w:val="000000" w:themeColor="text1"/>
          <w:sz w:val="26"/>
        </w:rPr>
        <w:t>военные сборы.</w:t>
      </w: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861C5" w:rsidRPr="00E4378A" w:rsidRDefault="00FA6FEA" w:rsidP="00E4378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w:t>
      </w:r>
      <w:r w:rsidR="00E4378A">
        <w:rPr>
          <w:color w:val="000000" w:themeColor="text1"/>
          <w:sz w:val="26"/>
        </w:rPr>
        <w:t>нным за проведение регистрации.</w:t>
      </w: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lastRenderedPageBreak/>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294B32" w:rsidRPr="00E4378A" w:rsidRDefault="00FA6FEA" w:rsidP="00E4378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w:t>
      </w:r>
      <w:r w:rsidR="00E4378A">
        <w:rPr>
          <w:color w:val="000000" w:themeColor="text1"/>
          <w:sz w:val="26"/>
        </w:rPr>
        <w:t xml:space="preserve">рядке поступления предложений. </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B257E7" w:rsidRPr="00E4378A" w:rsidRDefault="00FA6FEA" w:rsidP="00E4378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w:t>
      </w:r>
      <w:r w:rsidR="00E4378A">
        <w:rPr>
          <w:color w:val="000000" w:themeColor="text1"/>
          <w:sz w:val="26"/>
        </w:rPr>
        <w:t>запись заседания.</w:t>
      </w: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257E7" w:rsidRPr="00E4378A" w:rsidRDefault="00FA6FEA" w:rsidP="00E4378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w:t>
      </w:r>
      <w:r w:rsidR="00E4378A">
        <w:rPr>
          <w:color w:val="000000" w:themeColor="text1"/>
          <w:sz w:val="26"/>
        </w:rPr>
        <w:t>праве прервать его выступление.</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861B8" w:rsidRPr="00E4378A" w:rsidRDefault="00FA6FEA" w:rsidP="00E4378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w:t>
      </w:r>
      <w:r w:rsidR="00E4378A">
        <w:rPr>
          <w:color w:val="000000" w:themeColor="text1"/>
          <w:sz w:val="26"/>
        </w:rPr>
        <w:t>ваются, решения не принимаются.</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33721E" w:rsidRPr="00E4378A" w:rsidRDefault="00FA6FEA" w:rsidP="00E4378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w:t>
      </w:r>
      <w:r w:rsidR="00E4378A">
        <w:rPr>
          <w:color w:val="000000" w:themeColor="text1"/>
          <w:sz w:val="26"/>
        </w:rPr>
        <w:t>вета, если он принес извинения.</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33721E" w:rsidRPr="00707180" w:rsidRDefault="00FA6FEA" w:rsidP="00E4378A">
      <w:pPr>
        <w:ind w:firstLine="709"/>
        <w:jc w:val="both"/>
        <w:rPr>
          <w:color w:val="000000" w:themeColor="text1"/>
          <w:sz w:val="26"/>
        </w:rPr>
      </w:pPr>
      <w:r w:rsidRPr="00707180">
        <w:rPr>
          <w:color w:val="000000" w:themeColor="text1"/>
          <w:sz w:val="26"/>
        </w:rPr>
        <w:t>Докладчик и содокладчик имеют</w:t>
      </w:r>
      <w:r w:rsidR="00E4378A">
        <w:rPr>
          <w:color w:val="000000" w:themeColor="text1"/>
          <w:sz w:val="26"/>
        </w:rPr>
        <w:t xml:space="preserve"> право на заключительное слово.</w:t>
      </w: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33721E" w:rsidRPr="00707180" w:rsidRDefault="00FA6FEA" w:rsidP="00E4378A">
      <w:pPr>
        <w:pStyle w:val="a5"/>
        <w:spacing w:line="240" w:lineRule="auto"/>
        <w:rPr>
          <w:color w:val="000000" w:themeColor="text1"/>
          <w:sz w:val="26"/>
        </w:rPr>
      </w:pPr>
      <w:r w:rsidRPr="00707180">
        <w:rPr>
          <w:color w:val="000000" w:themeColor="text1"/>
          <w:sz w:val="26"/>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w:t>
      </w:r>
      <w:r w:rsidR="00E4378A">
        <w:rPr>
          <w:color w:val="000000" w:themeColor="text1"/>
          <w:sz w:val="26"/>
        </w:rPr>
        <w:t xml:space="preserve">зывать к незаконным действиям. </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gramStart"/>
      <w:r w:rsidR="00E4378A" w:rsidRPr="00707180">
        <w:rPr>
          <w:color w:val="000000" w:themeColor="text1"/>
          <w:sz w:val="26"/>
        </w:rPr>
        <w:t>со</w:t>
      </w:r>
      <w:proofErr w:type="gramEnd"/>
      <w:r w:rsidR="00E4378A" w:rsidRPr="00707180">
        <w:rPr>
          <w:color w:val="000000" w:themeColor="text1"/>
          <w:sz w:val="26"/>
        </w:rPr>
        <w:t xml:space="preserve"> председательствующему</w:t>
      </w:r>
      <w:r w:rsidRPr="00707180">
        <w:rPr>
          <w:color w:val="000000" w:themeColor="text1"/>
          <w:sz w:val="26"/>
        </w:rPr>
        <w:t>.</w:t>
      </w:r>
    </w:p>
    <w:p w:rsidR="0033721E" w:rsidRPr="00707180" w:rsidRDefault="00FA6FEA" w:rsidP="00E4378A">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E4378A">
      <w:pPr>
        <w:pStyle w:val="1"/>
        <w:jc w:val="center"/>
        <w:rPr>
          <w:color w:val="000000" w:themeColor="text1"/>
          <w:sz w:val="26"/>
        </w:rPr>
      </w:pPr>
      <w:r w:rsidRPr="00707180">
        <w:rPr>
          <w:color w:val="000000" w:themeColor="text1"/>
          <w:sz w:val="26"/>
        </w:rPr>
        <w:t>Порядок голосо</w:t>
      </w:r>
      <w:r w:rsidR="00E4378A">
        <w:rPr>
          <w:color w:val="000000" w:themeColor="text1"/>
          <w:sz w:val="26"/>
        </w:rPr>
        <w:t>вания и принятия решений Совета</w:t>
      </w: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627C7D" w:rsidRPr="00E4378A" w:rsidRDefault="00FA6FEA" w:rsidP="00E4378A">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E4378A" w:rsidRDefault="00627C7D" w:rsidP="00E4378A">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00E4378A">
        <w:rPr>
          <w:color w:val="000000" w:themeColor="text1"/>
          <w:sz w:val="26"/>
          <w:szCs w:val="26"/>
        </w:rPr>
        <w:t xml:space="preserve"> депутата (депутатов) Совета.</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D361E" w:rsidRPr="00E4378A" w:rsidRDefault="00FA6FEA" w:rsidP="00E4378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w:t>
      </w:r>
      <w:r w:rsidR="00E4378A">
        <w:rPr>
          <w:color w:val="000000" w:themeColor="text1"/>
          <w:sz w:val="26"/>
        </w:rPr>
        <w:t>роведено повторное голосование.</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9A5DF0" w:rsidRPr="00E4378A" w:rsidRDefault="00FA6FEA" w:rsidP="00E4378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w:t>
      </w:r>
      <w:r w:rsidR="00E4378A">
        <w:rPr>
          <w:color w:val="000000" w:themeColor="text1"/>
          <w:sz w:val="26"/>
        </w:rPr>
        <w:t>ез дополнительного голосования.</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E4378A">
      <w:pPr>
        <w:pStyle w:val="a3"/>
        <w:spacing w:line="240" w:lineRule="auto"/>
        <w:ind w:firstLine="709"/>
        <w:rPr>
          <w:color w:val="000000" w:themeColor="text1"/>
          <w:sz w:val="26"/>
        </w:rPr>
      </w:pPr>
      <w:r w:rsidRPr="00707180">
        <w:rPr>
          <w:color w:val="000000" w:themeColor="text1"/>
          <w:sz w:val="26"/>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w:t>
      </w:r>
      <w:r w:rsidR="00E4378A">
        <w:rPr>
          <w:color w:val="000000" w:themeColor="text1"/>
          <w:sz w:val="26"/>
        </w:rPr>
        <w:t xml:space="preserve">.  </w:t>
      </w: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E4378A">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122FB1" w:rsidRPr="00E4378A" w:rsidRDefault="00FA6FEA" w:rsidP="00E4378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w:t>
      </w:r>
      <w:r w:rsidR="00E4378A">
        <w:rPr>
          <w:b w:val="0"/>
          <w:color w:val="000000" w:themeColor="text1"/>
          <w:sz w:val="26"/>
        </w:rPr>
        <w:t>асту депутат комиссии Совета.</w:t>
      </w: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A5DF0" w:rsidRPr="00E4378A" w:rsidRDefault="00FA6FEA" w:rsidP="00E4378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w:t>
      </w:r>
      <w:r w:rsidR="00E4378A">
        <w:rPr>
          <w:color w:val="000000" w:themeColor="text1"/>
          <w:sz w:val="26"/>
        </w:rPr>
        <w:t>ний постоянной комиссии Совета.</w:t>
      </w:r>
    </w:p>
    <w:p w:rsidR="00FA6FEA" w:rsidRPr="00707180" w:rsidRDefault="009A5DF0" w:rsidP="00FA6FEA">
      <w:pPr>
        <w:ind w:firstLine="709"/>
        <w:jc w:val="both"/>
        <w:rPr>
          <w:b/>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9A5DF0" w:rsidRPr="00E4378A" w:rsidRDefault="00FA6FEA" w:rsidP="00E4378A">
      <w:pPr>
        <w:pStyle w:val="a3"/>
        <w:spacing w:line="240" w:lineRule="auto"/>
        <w:ind w:firstLine="709"/>
        <w:rPr>
          <w:color w:val="000000" w:themeColor="text1"/>
          <w:sz w:val="26"/>
        </w:rPr>
      </w:pPr>
      <w:r w:rsidRPr="00707180">
        <w:rPr>
          <w:color w:val="000000" w:themeColor="text1"/>
          <w:sz w:val="26"/>
        </w:rPr>
        <w:t>Состав приглашенных на заседание постоянной комиссии Совета определяется председателем постоянной комиссии Совета с уч</w:t>
      </w:r>
      <w:r w:rsidR="00E4378A">
        <w:rPr>
          <w:color w:val="000000" w:themeColor="text1"/>
          <w:sz w:val="26"/>
        </w:rPr>
        <w:t xml:space="preserve">етом  поступивших предложений. </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E4378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00E4378A">
        <w:rPr>
          <w:color w:val="000000" w:themeColor="text1"/>
          <w:sz w:val="26"/>
        </w:rPr>
        <w:t xml:space="preserve">.  </w:t>
      </w: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E4378A" w:rsidRDefault="007D246E" w:rsidP="00E4378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w:t>
      </w:r>
      <w:r w:rsidR="00E4378A">
        <w:rPr>
          <w:color w:val="000000" w:themeColor="text1"/>
          <w:sz w:val="26"/>
        </w:rPr>
        <w:t>А</w:t>
      </w: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4378A">
      <w:pPr>
        <w:pStyle w:val="2"/>
        <w:jc w:val="center"/>
        <w:rPr>
          <w:b/>
          <w:color w:val="000000" w:themeColor="text1"/>
          <w:sz w:val="26"/>
        </w:rPr>
      </w:pPr>
      <w:r w:rsidRPr="00707180">
        <w:rPr>
          <w:b/>
          <w:color w:val="000000" w:themeColor="text1"/>
          <w:sz w:val="26"/>
        </w:rPr>
        <w:t>Виды актов Сов</w:t>
      </w:r>
      <w:r w:rsidR="00E4378A">
        <w:rPr>
          <w:b/>
          <w:color w:val="000000" w:themeColor="text1"/>
          <w:sz w:val="26"/>
        </w:rPr>
        <w:t>ета и главы сельского поселения</w:t>
      </w: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E11310" w:rsidRPr="00707180" w:rsidRDefault="00DB37C3" w:rsidP="00E4378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w:t>
      </w:r>
      <w:r w:rsidR="00E4378A">
        <w:rPr>
          <w:color w:val="000000" w:themeColor="text1"/>
          <w:sz w:val="26"/>
        </w:rPr>
        <w:t>овлено Федеральным законом.</w:t>
      </w: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E4378A" w:rsidRDefault="00FA6FEA" w:rsidP="00E4378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Распоряжения главы сельского поселения принимаются по вопросам </w:t>
      </w:r>
      <w:r w:rsidRPr="00707180">
        <w:rPr>
          <w:rFonts w:ascii="Times New Roman" w:hAnsi="Times New Roman"/>
          <w:color w:val="000000" w:themeColor="text1"/>
          <w:sz w:val="26"/>
          <w:szCs w:val="24"/>
        </w:rPr>
        <w:lastRenderedPageBreak/>
        <w:t>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w:t>
      </w:r>
      <w:r w:rsidR="00E4378A">
        <w:rPr>
          <w:rFonts w:ascii="Times New Roman" w:hAnsi="Times New Roman"/>
          <w:color w:val="000000" w:themeColor="text1"/>
          <w:sz w:val="26"/>
          <w:szCs w:val="24"/>
        </w:rPr>
        <w:t>ющих деятельность Совета.</w:t>
      </w: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E4378A" w:rsidRDefault="00FA6FEA" w:rsidP="00E4378A">
      <w:pPr>
        <w:pStyle w:val="2"/>
        <w:jc w:val="center"/>
        <w:rPr>
          <w:b/>
          <w:color w:val="000000" w:themeColor="text1"/>
          <w:sz w:val="26"/>
        </w:rPr>
      </w:pPr>
      <w:r w:rsidRPr="00707180">
        <w:rPr>
          <w:b/>
          <w:color w:val="000000" w:themeColor="text1"/>
          <w:sz w:val="26"/>
        </w:rPr>
        <w:t>Порядок в</w:t>
      </w:r>
      <w:r w:rsidR="00E4378A">
        <w:rPr>
          <w:b/>
          <w:color w:val="000000" w:themeColor="text1"/>
          <w:sz w:val="26"/>
        </w:rPr>
        <w:t>несения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E4378A">
        <w:rPr>
          <w:color w:val="000000" w:themeColor="text1"/>
          <w:sz w:val="26"/>
        </w:rPr>
        <w:t xml:space="preserve"> </w:t>
      </w:r>
      <w:proofErr w:type="spellStart"/>
      <w:r w:rsidR="00E4378A">
        <w:rPr>
          <w:color w:val="000000" w:themeColor="text1"/>
          <w:sz w:val="26"/>
        </w:rPr>
        <w:t>Кушнаренковского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C5AEC" w:rsidRPr="00E4378A" w:rsidRDefault="00FA6FEA" w:rsidP="00E4378A">
      <w:pPr>
        <w:ind w:firstLine="709"/>
        <w:jc w:val="both"/>
        <w:rPr>
          <w:color w:val="000000" w:themeColor="text1"/>
          <w:sz w:val="26"/>
        </w:rPr>
      </w:pPr>
      <w:r w:rsidRPr="00707180">
        <w:rPr>
          <w:color w:val="000000" w:themeColor="text1"/>
          <w:sz w:val="26"/>
        </w:rPr>
        <w:t>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w:t>
      </w:r>
      <w:r w:rsidR="00E4378A">
        <w:rPr>
          <w:color w:val="000000" w:themeColor="text1"/>
          <w:sz w:val="26"/>
        </w:rPr>
        <w:t xml:space="preserve">и и проведения опроса граждан. </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B50511" w:rsidRPr="00E4378A" w:rsidRDefault="00FA6FEA" w:rsidP="00E4378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5427AC" w:rsidRPr="00E4378A" w:rsidRDefault="00FA6FEA" w:rsidP="00E4378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w:t>
      </w:r>
      <w:r w:rsidR="00E4378A">
        <w:rPr>
          <w:rFonts w:ascii="Times New Roman" w:hAnsi="Times New Roman"/>
          <w:color w:val="000000" w:themeColor="text1"/>
          <w:sz w:val="26"/>
          <w:szCs w:val="24"/>
        </w:rPr>
        <w:t xml:space="preserve">сей в подписные листы.  </w:t>
      </w: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E4378A">
        <w:rPr>
          <w:bCs/>
          <w:iCs/>
          <w:color w:val="000000" w:themeColor="text1"/>
          <w:sz w:val="26"/>
        </w:rPr>
        <w:t>Карача-Елгинский</w:t>
      </w:r>
      <w:proofErr w:type="spellEnd"/>
      <w:r w:rsidRPr="00707180">
        <w:rPr>
          <w:bCs/>
          <w:iCs/>
          <w:color w:val="000000" w:themeColor="text1"/>
          <w:sz w:val="26"/>
        </w:rPr>
        <w:t xml:space="preserve"> сельсовет муниципального  района </w:t>
      </w:r>
      <w:proofErr w:type="spellStart"/>
      <w:r w:rsidR="00E4378A" w:rsidRPr="00E4378A">
        <w:rPr>
          <w:bCs/>
          <w:iCs/>
          <w:color w:val="000000" w:themeColor="text1"/>
          <w:sz w:val="26"/>
        </w:rPr>
        <w:t>Кушнаренковский</w:t>
      </w:r>
      <w:proofErr w:type="spellEnd"/>
      <w:r w:rsidR="00E4378A" w:rsidRPr="00E4378A">
        <w:rPr>
          <w:bCs/>
          <w:iCs/>
          <w:color w:val="000000" w:themeColor="text1"/>
          <w:sz w:val="26"/>
        </w:rPr>
        <w:t xml:space="preserve"> </w:t>
      </w:r>
      <w:r w:rsidRPr="00707180">
        <w:rPr>
          <w:bCs/>
          <w:iCs/>
          <w:color w:val="000000" w:themeColor="text1"/>
          <w:sz w:val="26"/>
        </w:rPr>
        <w:t xml:space="preserve"> район Республики Башкортостан»; «Внесен депутатом Совета </w:t>
      </w:r>
      <w:r w:rsidR="00E4378A">
        <w:rPr>
          <w:bCs/>
          <w:iCs/>
          <w:color w:val="000000" w:themeColor="text1"/>
          <w:sz w:val="26"/>
        </w:rPr>
        <w:t xml:space="preserve">сельского поселения </w:t>
      </w:r>
      <w:proofErr w:type="spellStart"/>
      <w:r w:rsidR="00E4378A">
        <w:rPr>
          <w:bCs/>
          <w:iCs/>
          <w:color w:val="000000" w:themeColor="text1"/>
          <w:sz w:val="26"/>
        </w:rPr>
        <w:t>Карача-Елгинский</w:t>
      </w:r>
      <w:proofErr w:type="spellEnd"/>
      <w:r w:rsidR="00E4378A">
        <w:rPr>
          <w:bCs/>
          <w:iCs/>
          <w:color w:val="000000" w:themeColor="text1"/>
          <w:sz w:val="26"/>
        </w:rPr>
        <w:t xml:space="preserve"> </w:t>
      </w:r>
      <w:proofErr w:type="spellStart"/>
      <w:r w:rsidR="00E4378A">
        <w:rPr>
          <w:bCs/>
          <w:iCs/>
          <w:color w:val="000000" w:themeColor="text1"/>
          <w:sz w:val="26"/>
        </w:rPr>
        <w:t>сельсовет</w:t>
      </w:r>
      <w:r w:rsidRPr="00707180">
        <w:rPr>
          <w:bCs/>
          <w:iCs/>
          <w:color w:val="000000" w:themeColor="text1"/>
          <w:sz w:val="26"/>
        </w:rPr>
        <w:t>_</w:t>
      </w:r>
      <w:r w:rsidR="00E4378A">
        <w:rPr>
          <w:bCs/>
          <w:iCs/>
          <w:color w:val="000000" w:themeColor="text1"/>
          <w:sz w:val="26"/>
        </w:rPr>
        <w:t>МР</w:t>
      </w:r>
      <w:proofErr w:type="spellEnd"/>
      <w:r w:rsidR="00E4378A">
        <w:rPr>
          <w:bCs/>
          <w:iCs/>
          <w:color w:val="000000" w:themeColor="text1"/>
          <w:sz w:val="26"/>
        </w:rPr>
        <w:t xml:space="preserve"> </w:t>
      </w:r>
      <w:proofErr w:type="spellStart"/>
      <w:r w:rsidR="00E4378A">
        <w:rPr>
          <w:bCs/>
          <w:iCs/>
          <w:color w:val="000000" w:themeColor="text1"/>
          <w:sz w:val="26"/>
        </w:rPr>
        <w:t>Кушнаренковский</w:t>
      </w:r>
      <w:proofErr w:type="spellEnd"/>
      <w:r w:rsidR="00E4378A">
        <w:rPr>
          <w:bCs/>
          <w:iCs/>
          <w:color w:val="000000" w:themeColor="text1"/>
          <w:sz w:val="26"/>
        </w:rPr>
        <w:t xml:space="preserve"> район Республики Башкортостан</w:t>
      </w:r>
      <w:r w:rsidRPr="00707180">
        <w:rPr>
          <w:bCs/>
          <w:iCs/>
          <w:color w:val="000000" w:themeColor="text1"/>
          <w:sz w:val="26"/>
        </w:rPr>
        <w:t>»;</w:t>
      </w:r>
      <w:proofErr w:type="gramEnd"/>
      <w:r w:rsidRPr="00707180">
        <w:rPr>
          <w:bCs/>
          <w:iCs/>
          <w:color w:val="000000" w:themeColor="text1"/>
          <w:sz w:val="26"/>
        </w:rPr>
        <w:t xml:space="preserve"> </w:t>
      </w:r>
      <w:proofErr w:type="gramStart"/>
      <w:r w:rsidRPr="00707180">
        <w:rPr>
          <w:bCs/>
          <w:iCs/>
          <w:color w:val="000000" w:themeColor="text1"/>
          <w:sz w:val="26"/>
        </w:rPr>
        <w:t>«Внесен Постоянной комиссией Совета</w:t>
      </w:r>
      <w:r w:rsidR="00E4378A">
        <w:rPr>
          <w:bCs/>
          <w:iCs/>
          <w:color w:val="000000" w:themeColor="text1"/>
          <w:sz w:val="26"/>
        </w:rPr>
        <w:t xml:space="preserve"> </w:t>
      </w:r>
      <w:r w:rsidR="00E4378A" w:rsidRPr="00E4378A">
        <w:rPr>
          <w:bCs/>
          <w:iCs/>
          <w:color w:val="000000" w:themeColor="text1"/>
          <w:sz w:val="26"/>
        </w:rPr>
        <w:t xml:space="preserve">сельского поселения </w:t>
      </w:r>
      <w:proofErr w:type="spellStart"/>
      <w:r w:rsidR="00E4378A" w:rsidRPr="00E4378A">
        <w:rPr>
          <w:bCs/>
          <w:iCs/>
          <w:color w:val="000000" w:themeColor="text1"/>
          <w:sz w:val="26"/>
        </w:rPr>
        <w:t>Карача-Елгинский</w:t>
      </w:r>
      <w:proofErr w:type="spellEnd"/>
      <w:r w:rsidR="00E4378A" w:rsidRPr="00E4378A">
        <w:rPr>
          <w:bCs/>
          <w:iCs/>
          <w:color w:val="000000" w:themeColor="text1"/>
          <w:sz w:val="26"/>
        </w:rPr>
        <w:t xml:space="preserve"> сельсовет муниципального  района </w:t>
      </w:r>
      <w:proofErr w:type="spellStart"/>
      <w:r w:rsidR="00E4378A" w:rsidRPr="00E4378A">
        <w:rPr>
          <w:bCs/>
          <w:iCs/>
          <w:color w:val="000000" w:themeColor="text1"/>
          <w:sz w:val="26"/>
        </w:rPr>
        <w:t>Кушнаренковский</w:t>
      </w:r>
      <w:proofErr w:type="spellEnd"/>
      <w:r w:rsidR="00E4378A" w:rsidRPr="00E4378A">
        <w:rPr>
          <w:bCs/>
          <w:iCs/>
          <w:color w:val="000000" w:themeColor="text1"/>
          <w:sz w:val="26"/>
        </w:rPr>
        <w:t xml:space="preserve">  район Республики Башкортостан</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5427AC" w:rsidRPr="00E4378A" w:rsidRDefault="00FA6FEA" w:rsidP="00E4378A">
      <w:pPr>
        <w:pStyle w:val="a5"/>
        <w:spacing w:line="240" w:lineRule="auto"/>
        <w:rPr>
          <w:color w:val="000000" w:themeColor="text1"/>
          <w:sz w:val="26"/>
        </w:rPr>
      </w:pPr>
      <w:r w:rsidRPr="00707180">
        <w:rPr>
          <w:color w:val="000000" w:themeColor="text1"/>
          <w:sz w:val="26"/>
        </w:rPr>
        <w:lastRenderedPageBreak/>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w:t>
      </w:r>
      <w:r w:rsidR="00E4378A">
        <w:rPr>
          <w:color w:val="000000" w:themeColor="text1"/>
          <w:sz w:val="26"/>
        </w:rPr>
        <w:t>внесшему проект, для доработки.</w:t>
      </w: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E4378A">
        <w:rPr>
          <w:color w:val="000000" w:themeColor="text1"/>
          <w:sz w:val="26"/>
          <w:szCs w:val="26"/>
        </w:rPr>
        <w:t>Карача-Елгинский</w:t>
      </w:r>
      <w:proofErr w:type="spellEnd"/>
      <w:r w:rsidR="00E4378A">
        <w:rPr>
          <w:color w:val="000000" w:themeColor="text1"/>
          <w:sz w:val="26"/>
          <w:szCs w:val="26"/>
        </w:rPr>
        <w:t xml:space="preserve"> сельсовет</w:t>
      </w:r>
      <w:r w:rsidRPr="00707180">
        <w:rPr>
          <w:color w:val="000000" w:themeColor="text1"/>
          <w:sz w:val="26"/>
          <w:szCs w:val="26"/>
        </w:rPr>
        <w:t xml:space="preserve"> муниципального района </w:t>
      </w:r>
      <w:proofErr w:type="spellStart"/>
      <w:r w:rsidR="00E4378A">
        <w:rPr>
          <w:color w:val="000000" w:themeColor="text1"/>
          <w:sz w:val="26"/>
          <w:szCs w:val="26"/>
        </w:rPr>
        <w:t>Кушнаренковский</w:t>
      </w:r>
      <w:proofErr w:type="spellEnd"/>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707180">
        <w:rPr>
          <w:i/>
          <w:color w:val="000000" w:themeColor="text1"/>
          <w:sz w:val="24"/>
          <w:szCs w:val="24"/>
        </w:rPr>
        <w:t xml:space="preserve"> в Совете,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512669" w:rsidRPr="00E4378A" w:rsidRDefault="00FA6FEA" w:rsidP="00E4378A">
      <w:pPr>
        <w:pStyle w:val="1"/>
        <w:jc w:val="center"/>
        <w:rPr>
          <w:bCs/>
          <w:color w:val="000000" w:themeColor="text1"/>
          <w:sz w:val="26"/>
        </w:rPr>
      </w:pPr>
      <w:r w:rsidRPr="00707180">
        <w:rPr>
          <w:bCs/>
          <w:color w:val="000000" w:themeColor="text1"/>
          <w:sz w:val="26"/>
        </w:rPr>
        <w:t>Порядок подготовки к рассмотрению проектов реш</w:t>
      </w:r>
      <w:r w:rsidR="00E4378A">
        <w:rPr>
          <w:bCs/>
          <w:color w:val="000000" w:themeColor="text1"/>
          <w:sz w:val="26"/>
        </w:rPr>
        <w:t>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00484" w:rsidRPr="00E4378A" w:rsidRDefault="00FA6FEA" w:rsidP="00E4378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w:t>
      </w:r>
      <w:r w:rsidR="00E4378A">
        <w:rPr>
          <w:color w:val="000000" w:themeColor="text1"/>
          <w:sz w:val="26"/>
        </w:rPr>
        <w:t>щественные органы, организации.</w:t>
      </w: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E4378A">
        <w:rPr>
          <w:color w:val="000000" w:themeColor="text1"/>
          <w:sz w:val="26"/>
        </w:rPr>
        <w:t xml:space="preserve"> </w:t>
      </w:r>
      <w:proofErr w:type="spellStart"/>
      <w:r w:rsidR="00E4378A">
        <w:rPr>
          <w:color w:val="000000" w:themeColor="text1"/>
          <w:sz w:val="26"/>
        </w:rPr>
        <w:t>Кушнаренковского</w:t>
      </w:r>
      <w:proofErr w:type="spellEnd"/>
      <w:r w:rsidRPr="00707180">
        <w:rPr>
          <w:color w:val="000000" w:themeColor="text1"/>
          <w:sz w:val="26"/>
        </w:rPr>
        <w:t xml:space="preserve"> района.</w:t>
      </w:r>
    </w:p>
    <w:p w:rsidR="00C00484" w:rsidRPr="00496265" w:rsidRDefault="00FA6FEA" w:rsidP="00496265">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E4378A">
        <w:rPr>
          <w:color w:val="000000" w:themeColor="text1"/>
          <w:sz w:val="26"/>
        </w:rPr>
        <w:t>Кушнаренковского</w:t>
      </w:r>
      <w:proofErr w:type="spellEnd"/>
      <w:r w:rsidR="00E4378A">
        <w:rPr>
          <w:color w:val="000000" w:themeColor="text1"/>
          <w:sz w:val="26"/>
        </w:rPr>
        <w:t xml:space="preserve"> района</w:t>
      </w:r>
      <w:r w:rsidRPr="00707180">
        <w:rPr>
          <w:color w:val="000000" w:themeColor="text1"/>
          <w:sz w:val="26"/>
        </w:rPr>
        <w:t xml:space="preserve">,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E14FF" w:rsidRPr="00496265" w:rsidRDefault="00FA6FEA" w:rsidP="00496265">
      <w:pPr>
        <w:ind w:firstLine="709"/>
        <w:jc w:val="both"/>
        <w:rPr>
          <w:color w:val="000000" w:themeColor="text1"/>
          <w:sz w:val="26"/>
        </w:rPr>
      </w:pPr>
      <w:r w:rsidRPr="00707180">
        <w:rPr>
          <w:color w:val="000000" w:themeColor="text1"/>
          <w:sz w:val="26"/>
        </w:rPr>
        <w:t>Постоянная комиссия Совета рассматривает предложения и замечания к проекту решения Совета и принимает решение о рекомендац</w:t>
      </w:r>
      <w:r w:rsidR="00496265">
        <w:rPr>
          <w:color w:val="000000" w:themeColor="text1"/>
          <w:sz w:val="26"/>
        </w:rPr>
        <w:t xml:space="preserve">ии их принятия или отклонения. </w:t>
      </w:r>
    </w:p>
    <w:p w:rsidR="00496265" w:rsidRDefault="00496265" w:rsidP="00FA6FEA">
      <w:pPr>
        <w:pStyle w:val="33"/>
        <w:rPr>
          <w:bCs/>
          <w:color w:val="000000" w:themeColor="text1"/>
          <w:sz w:val="26"/>
        </w:rPr>
      </w:pPr>
    </w:p>
    <w:p w:rsidR="00496265" w:rsidRDefault="0049626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496265">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субъек</w:t>
      </w:r>
      <w:r w:rsidR="00496265">
        <w:rPr>
          <w:color w:val="000000" w:themeColor="text1"/>
          <w:sz w:val="26"/>
        </w:rPr>
        <w:t xml:space="preserve">ту правотворческой инициативы. </w:t>
      </w: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496265" w:rsidRDefault="00FA6FEA" w:rsidP="00496265">
      <w:pPr>
        <w:pStyle w:val="3"/>
        <w:spacing w:before="0" w:after="240"/>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EE14FF" w:rsidRPr="00496265" w:rsidRDefault="00FA6FEA" w:rsidP="00496265">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w:t>
      </w:r>
      <w:r w:rsidR="00496265">
        <w:rPr>
          <w:color w:val="000000" w:themeColor="text1"/>
          <w:sz w:val="26"/>
        </w:rPr>
        <w:t>ботку.</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621F2C" w:rsidRPr="00496265" w:rsidRDefault="00FA6FEA" w:rsidP="00496265">
      <w:pPr>
        <w:ind w:firstLine="709"/>
        <w:jc w:val="both"/>
        <w:rPr>
          <w:b/>
          <w:bCs/>
          <w:color w:val="000000" w:themeColor="text1"/>
          <w:sz w:val="26"/>
        </w:rPr>
      </w:pPr>
      <w:r w:rsidRPr="00707180">
        <w:rPr>
          <w:color w:val="000000" w:themeColor="text1"/>
          <w:sz w:val="26"/>
        </w:rPr>
        <w:lastRenderedPageBreak/>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21F2C" w:rsidRPr="00496265" w:rsidRDefault="00FA6FEA" w:rsidP="00496265">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w:t>
      </w:r>
      <w:r w:rsidR="00496265">
        <w:rPr>
          <w:color w:val="000000" w:themeColor="text1"/>
          <w:sz w:val="26"/>
        </w:rPr>
        <w:t>ановлено настоящим Регламентом.</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122FB1" w:rsidRPr="00707180" w:rsidRDefault="00FA6FEA" w:rsidP="00496265">
      <w:pPr>
        <w:ind w:firstLine="709"/>
        <w:jc w:val="both"/>
        <w:rPr>
          <w:color w:val="000000" w:themeColor="text1"/>
          <w:sz w:val="26"/>
        </w:rPr>
      </w:pPr>
      <w:r w:rsidRPr="00707180">
        <w:rPr>
          <w:color w:val="000000" w:themeColor="text1"/>
          <w:sz w:val="26"/>
        </w:rPr>
        <w:t xml:space="preserve">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w:t>
      </w:r>
      <w:r w:rsidR="00496265">
        <w:rPr>
          <w:color w:val="000000" w:themeColor="text1"/>
          <w:sz w:val="26"/>
        </w:rPr>
        <w:t>и подготовки по ним заключения.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370F5" w:rsidRPr="00707180" w:rsidRDefault="00FA6FEA" w:rsidP="00496265">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w:t>
      </w:r>
      <w:r w:rsidR="00496265">
        <w:rPr>
          <w:color w:val="000000" w:themeColor="text1"/>
          <w:sz w:val="26"/>
        </w:rPr>
        <w:t>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7370F5" w:rsidRPr="00496265" w:rsidRDefault="00FA6FEA" w:rsidP="00496265">
      <w:pPr>
        <w:ind w:firstLine="709"/>
        <w:jc w:val="both"/>
        <w:rPr>
          <w:color w:val="000000" w:themeColor="text1"/>
          <w:sz w:val="26"/>
        </w:rPr>
      </w:pPr>
      <w:r w:rsidRPr="00707180">
        <w:rPr>
          <w:color w:val="000000" w:themeColor="text1"/>
          <w:sz w:val="26"/>
        </w:rPr>
        <w:t>Не принятый Советом проект решения считается отклоненным и возвращается субъекту правотворческой инициа</w:t>
      </w:r>
      <w:r w:rsidR="00496265">
        <w:rPr>
          <w:color w:val="000000" w:themeColor="text1"/>
          <w:sz w:val="26"/>
        </w:rPr>
        <w:t xml:space="preserve">тивы, внесшему проект решения. </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370F5" w:rsidRPr="00707180" w:rsidRDefault="00FA6FEA" w:rsidP="00496265">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00496265">
        <w:rPr>
          <w:color w:val="000000" w:themeColor="text1"/>
          <w:sz w:val="26"/>
        </w:rPr>
        <w:t xml:space="preserve"> </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496265">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w:t>
      </w:r>
      <w:r w:rsidR="00496265">
        <w:rPr>
          <w:color w:val="000000" w:themeColor="text1"/>
          <w:sz w:val="26"/>
        </w:rPr>
        <w:t>ения, порядковый номер решения.</w:t>
      </w: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496265">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w:t>
      </w:r>
      <w:r w:rsidR="00496265">
        <w:rPr>
          <w:rFonts w:ascii="Times New Roman" w:hAnsi="Times New Roman"/>
          <w:b/>
          <w:bCs/>
          <w:color w:val="000000" w:themeColor="text1"/>
          <w:sz w:val="26"/>
        </w:rPr>
        <w:t>вание и рассылка решений Совета</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350C7" w:rsidRPr="00496265" w:rsidRDefault="00FA6FEA" w:rsidP="0049626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могут быть доведены до всеобщего сведения путем опубликования в районной </w:t>
      </w:r>
      <w:r w:rsidR="00496265">
        <w:rPr>
          <w:rFonts w:ascii="Times New Roman" w:hAnsi="Times New Roman"/>
          <w:color w:val="000000" w:themeColor="text1"/>
          <w:sz w:val="26"/>
          <w:szCs w:val="24"/>
        </w:rPr>
        <w:t>газете, по телевидению и радио.</w:t>
      </w: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w:t>
      </w:r>
      <w:r w:rsidR="005E4B99" w:rsidRPr="00707180">
        <w:rPr>
          <w:color w:val="000000" w:themeColor="text1"/>
        </w:rPr>
        <w:lastRenderedPageBreak/>
        <w:t>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496265" w:rsidRDefault="00C5556A" w:rsidP="00496265">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496265" w:rsidRDefault="00496265" w:rsidP="00496265">
      <w:pPr>
        <w:pStyle w:val="1"/>
        <w:jc w:val="center"/>
        <w:rPr>
          <w:color w:val="000000" w:themeColor="text1"/>
          <w:sz w:val="26"/>
        </w:rPr>
      </w:pPr>
      <w:r>
        <w:rPr>
          <w:color w:val="000000" w:themeColor="text1"/>
          <w:sz w:val="26"/>
        </w:rPr>
        <w:t>ДЕЯТЕЛЬНОСТЬ ДЕПУТАТОВ СОВЕТА</w:t>
      </w: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496265" w:rsidRDefault="00FA6FEA" w:rsidP="00496265">
      <w:pPr>
        <w:pStyle w:val="1"/>
        <w:jc w:val="center"/>
        <w:rPr>
          <w:bCs/>
          <w:color w:val="000000" w:themeColor="text1"/>
          <w:sz w:val="26"/>
        </w:rPr>
      </w:pPr>
      <w:r w:rsidRPr="00707180">
        <w:rPr>
          <w:bCs/>
          <w:color w:val="000000" w:themeColor="text1"/>
          <w:sz w:val="26"/>
        </w:rPr>
        <w:t>Деятельность д</w:t>
      </w:r>
      <w:r w:rsidR="00496265">
        <w:rPr>
          <w:bCs/>
          <w:color w:val="000000" w:themeColor="text1"/>
          <w:sz w:val="26"/>
        </w:rPr>
        <w:t>епутатов в Совете и его органах</w:t>
      </w: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C5556A" w:rsidRPr="00496265" w:rsidRDefault="00FA6FEA" w:rsidP="00496265">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w:t>
      </w:r>
      <w:r w:rsidR="00496265">
        <w:rPr>
          <w:rFonts w:ascii="Times New Roman" w:hAnsi="Times New Roman"/>
          <w:color w:val="000000" w:themeColor="text1"/>
          <w:sz w:val="26"/>
        </w:rPr>
        <w:t>тавом и настоящим Регламентом.</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496265">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FA6FEA" w:rsidRPr="00496265" w:rsidRDefault="00175532" w:rsidP="00496265">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w:t>
      </w:r>
      <w:r w:rsidR="00496265">
        <w:rPr>
          <w:rFonts w:ascii="Times New Roman" w:hAnsi="Times New Roman"/>
          <w:color w:val="000000" w:themeColor="text1"/>
          <w:sz w:val="26"/>
        </w:rPr>
        <w:t xml:space="preserve"> сведения заинтересованных лиц.</w:t>
      </w: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496265" w:rsidRDefault="00FA6FEA" w:rsidP="00496265">
      <w:pPr>
        <w:pStyle w:val="1"/>
        <w:jc w:val="center"/>
        <w:rPr>
          <w:bCs/>
          <w:color w:val="000000" w:themeColor="text1"/>
          <w:sz w:val="26"/>
        </w:rPr>
      </w:pPr>
      <w:r w:rsidRPr="00707180">
        <w:rPr>
          <w:bCs/>
          <w:color w:val="000000" w:themeColor="text1"/>
          <w:sz w:val="26"/>
        </w:rPr>
        <w:t>Деятельность депутатов в избирательны</w:t>
      </w:r>
      <w:r w:rsidR="00496265">
        <w:rPr>
          <w:bCs/>
          <w:color w:val="000000" w:themeColor="text1"/>
          <w:sz w:val="26"/>
        </w:rPr>
        <w:t>х округах</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 xml:space="preserve">й </w:t>
      </w:r>
      <w:r w:rsidRPr="00707180">
        <w:rPr>
          <w:b w:val="0"/>
          <w:bCs/>
          <w:color w:val="000000" w:themeColor="text1"/>
          <w:sz w:val="26"/>
        </w:rPr>
        <w:lastRenderedPageBreak/>
        <w:t>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8D39F3" w:rsidRPr="00496265" w:rsidRDefault="00FA6FEA" w:rsidP="00496265">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8D39F3" w:rsidRPr="00496265" w:rsidRDefault="00FA6FEA" w:rsidP="00496265">
      <w:pPr>
        <w:pStyle w:val="33"/>
        <w:rPr>
          <w:b w:val="0"/>
          <w:bCs/>
          <w:color w:val="000000" w:themeColor="text1"/>
          <w:sz w:val="26"/>
        </w:rPr>
      </w:pPr>
      <w:r w:rsidRPr="00707180">
        <w:rPr>
          <w:b w:val="0"/>
          <w:bCs/>
          <w:color w:val="000000" w:themeColor="text1"/>
          <w:sz w:val="26"/>
        </w:rPr>
        <w:t>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w:t>
      </w:r>
      <w:r w:rsidR="00496265">
        <w:rPr>
          <w:b w:val="0"/>
          <w:bCs/>
          <w:color w:val="000000" w:themeColor="text1"/>
          <w:sz w:val="26"/>
        </w:rPr>
        <w:t xml:space="preserve"> пункте сельского поселения.   </w:t>
      </w: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496265" w:rsidRDefault="00FA6FEA" w:rsidP="00496265">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w:t>
      </w:r>
      <w:r w:rsidR="00496265">
        <w:rPr>
          <w:b w:val="0"/>
          <w:bCs/>
          <w:i/>
          <w:iCs/>
          <w:color w:val="000000" w:themeColor="text1"/>
          <w:sz w:val="26"/>
        </w:rPr>
        <w:t>ием главы сельского поселения).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D39F3" w:rsidRPr="00496265" w:rsidRDefault="00FA6FEA" w:rsidP="00496265">
      <w:pPr>
        <w:ind w:firstLine="709"/>
        <w:jc w:val="both"/>
        <w:rPr>
          <w:color w:val="000000" w:themeColor="text1"/>
          <w:sz w:val="26"/>
        </w:rPr>
      </w:pPr>
      <w:r w:rsidRPr="00707180">
        <w:rPr>
          <w:color w:val="000000" w:themeColor="text1"/>
          <w:sz w:val="26"/>
        </w:rPr>
        <w:t xml:space="preserve">Информация о проведении отчета депутата должна быть своевременно доведена </w:t>
      </w:r>
      <w:r w:rsidR="00496265">
        <w:rPr>
          <w:color w:val="000000" w:themeColor="text1"/>
          <w:sz w:val="26"/>
        </w:rPr>
        <w:t>до сведения избирателей округа.</w:t>
      </w: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A3EF7" w:rsidRPr="00496265" w:rsidRDefault="00FA6FEA" w:rsidP="00496265">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w:t>
      </w:r>
      <w:r w:rsidR="00496265">
        <w:rPr>
          <w:b w:val="0"/>
          <w:color w:val="000000" w:themeColor="text1"/>
          <w:sz w:val="26"/>
        </w:rPr>
        <w:t xml:space="preserve">заслушана на заседании Совета. </w:t>
      </w:r>
    </w:p>
    <w:p w:rsidR="00FA6FEA" w:rsidRPr="00707180" w:rsidRDefault="00AB5B1C" w:rsidP="000173EE">
      <w:pPr>
        <w:pStyle w:val="1"/>
        <w:jc w:val="center"/>
        <w:rPr>
          <w:color w:val="000000" w:themeColor="text1"/>
          <w:sz w:val="26"/>
          <w:szCs w:val="26"/>
        </w:rPr>
      </w:pPr>
      <w:r w:rsidRPr="00707180">
        <w:rPr>
          <w:color w:val="000000" w:themeColor="text1"/>
          <w:sz w:val="26"/>
          <w:szCs w:val="26"/>
        </w:rPr>
        <w:lastRenderedPageBreak/>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496265" w:rsidP="00496265">
      <w:pPr>
        <w:pStyle w:val="1"/>
        <w:jc w:val="center"/>
        <w:rPr>
          <w:color w:val="000000" w:themeColor="text1"/>
          <w:sz w:val="26"/>
          <w:szCs w:val="26"/>
        </w:rPr>
      </w:pPr>
      <w:proofErr w:type="gramStart"/>
      <w:r>
        <w:rPr>
          <w:color w:val="000000" w:themeColor="text1"/>
          <w:sz w:val="26"/>
          <w:szCs w:val="26"/>
        </w:rPr>
        <w:t>ОТНЕСЕННЫХ</w:t>
      </w:r>
      <w:proofErr w:type="gramEnd"/>
      <w:r>
        <w:rPr>
          <w:color w:val="000000" w:themeColor="text1"/>
          <w:sz w:val="26"/>
          <w:szCs w:val="26"/>
        </w:rPr>
        <w:t xml:space="preserve"> К ЕГО ВЕДЕНИЮ</w:t>
      </w: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496265" w:rsidRDefault="005704F1" w:rsidP="00496265">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496265">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w:t>
      </w:r>
      <w:r w:rsidR="00496265">
        <w:rPr>
          <w:color w:val="000000" w:themeColor="text1"/>
          <w:sz w:val="26"/>
          <w:szCs w:val="26"/>
        </w:rPr>
        <w:t>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49626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00496265">
        <w:rPr>
          <w:color w:val="000000" w:themeColor="text1"/>
          <w:sz w:val="26"/>
          <w:szCs w:val="26"/>
        </w:rPr>
        <w:t>.</w:t>
      </w: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496265">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w:t>
      </w:r>
      <w:r w:rsidRPr="00707180">
        <w:rPr>
          <w:color w:val="000000" w:themeColor="text1"/>
          <w:sz w:val="26"/>
        </w:rPr>
        <w:lastRenderedPageBreak/>
        <w:t>снятии с контроля выполненного решения и т.д. вносятся соответствующей постоянной комиссией Совета на рассмотрение Совета.</w:t>
      </w:r>
    </w:p>
    <w:p w:rsidR="008D39F3" w:rsidRPr="00707180" w:rsidRDefault="00FA6FEA" w:rsidP="00496265">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w:t>
      </w:r>
      <w:r w:rsidR="00496265">
        <w:rPr>
          <w:color w:val="000000" w:themeColor="text1"/>
          <w:sz w:val="26"/>
        </w:rPr>
        <w:t>ия, постоянной комиссии Совета.</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496265" w:rsidRDefault="00AE3CDA" w:rsidP="00496265">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w:t>
      </w:r>
      <w:r w:rsidR="00496265">
        <w:rPr>
          <w:b w:val="0"/>
          <w:bCs/>
          <w:color w:val="000000" w:themeColor="text1"/>
          <w:sz w:val="26"/>
          <w:szCs w:val="26"/>
        </w:rPr>
        <w:t xml:space="preserve"> нормативными правовыми актами.</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E3CDA" w:rsidRPr="00496265" w:rsidRDefault="00FA6FEA" w:rsidP="00496265">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00496265">
        <w:rPr>
          <w:b w:val="0"/>
          <w:color w:val="000000" w:themeColor="text1"/>
          <w:sz w:val="26"/>
        </w:rPr>
        <w:t>.</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496265">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w:t>
      </w:r>
      <w:r w:rsidR="00496265">
        <w:rPr>
          <w:color w:val="000000" w:themeColor="text1"/>
          <w:sz w:val="26"/>
        </w:rPr>
        <w:t>ся на официальном сайте Совета.</w:t>
      </w: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817EF0" w:rsidRPr="00707180" w:rsidRDefault="00CD162B" w:rsidP="00496265">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w:t>
      </w:r>
      <w:r w:rsidR="00496265">
        <w:rPr>
          <w:color w:val="000000" w:themeColor="text1"/>
          <w:sz w:val="26"/>
          <w:szCs w:val="26"/>
        </w:rPr>
        <w:t xml:space="preserve"> сельского поселения</w:t>
      </w: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496265" w:rsidRDefault="005704F1" w:rsidP="00496265">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00496265">
        <w:rPr>
          <w:caps/>
          <w:color w:val="000000" w:themeColor="text1"/>
          <w:sz w:val="26"/>
          <w:szCs w:val="26"/>
        </w:rPr>
        <w:t xml:space="preserve"> </w:t>
      </w: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496265">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w:t>
      </w:r>
      <w:r w:rsidR="00496265">
        <w:rPr>
          <w:color w:val="000000" w:themeColor="text1"/>
          <w:sz w:val="26"/>
          <w:szCs w:val="26"/>
        </w:rPr>
        <w:t xml:space="preserve"> проектов решений Совета и т.д.</w:t>
      </w:r>
      <w:proofErr w:type="gramEnd"/>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496265" w:rsidRDefault="005704F1" w:rsidP="00496265">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49626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496265">
        <w:rPr>
          <w:rFonts w:ascii="Times New Roman" w:hAnsi="Times New Roman"/>
          <w:color w:val="000000" w:themeColor="text1"/>
          <w:sz w:val="26"/>
          <w:szCs w:val="26"/>
        </w:rPr>
        <w:t>Карача-Елгинский</w:t>
      </w:r>
      <w:proofErr w:type="spellEnd"/>
      <w:r w:rsidRPr="00707180">
        <w:rPr>
          <w:rFonts w:ascii="Times New Roman" w:hAnsi="Times New Roman"/>
          <w:color w:val="000000" w:themeColor="text1"/>
          <w:sz w:val="26"/>
          <w:szCs w:val="26"/>
        </w:rPr>
        <w:t xml:space="preserve"> сельсовет муниципального района</w:t>
      </w:r>
      <w:r w:rsidR="00496265">
        <w:rPr>
          <w:rFonts w:ascii="Times New Roman" w:hAnsi="Times New Roman"/>
          <w:color w:val="000000" w:themeColor="text1"/>
          <w:sz w:val="26"/>
          <w:szCs w:val="26"/>
        </w:rPr>
        <w:t xml:space="preserve"> </w:t>
      </w:r>
      <w:proofErr w:type="spellStart"/>
      <w:r w:rsidR="00496265">
        <w:rPr>
          <w:rFonts w:ascii="Times New Roman" w:hAnsi="Times New Roman"/>
          <w:color w:val="000000" w:themeColor="text1"/>
          <w:sz w:val="26"/>
          <w:szCs w:val="26"/>
        </w:rPr>
        <w:t>Кушнаренковский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w:t>
      </w:r>
      <w:r w:rsidR="00496265">
        <w:rPr>
          <w:rFonts w:ascii="Times New Roman" w:hAnsi="Times New Roman"/>
          <w:color w:val="000000" w:themeColor="text1"/>
          <w:sz w:val="26"/>
          <w:szCs w:val="26"/>
        </w:rPr>
        <w:t xml:space="preserve"> численности депутатов Совета. </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496265">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w:t>
      </w:r>
      <w:r w:rsidR="00496265">
        <w:rPr>
          <w:color w:val="000000" w:themeColor="text1"/>
          <w:sz w:val="26"/>
          <w:szCs w:val="26"/>
        </w:rPr>
        <w:t>матривает.</w:t>
      </w:r>
    </w:p>
    <w:p w:rsidR="005704F1" w:rsidRPr="00707180" w:rsidRDefault="005704F1" w:rsidP="00496265">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49626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w:t>
      </w:r>
      <w:r w:rsidR="00496265">
        <w:rPr>
          <w:rFonts w:ascii="Times New Roman" w:hAnsi="Times New Roman"/>
          <w:color w:val="000000" w:themeColor="text1"/>
          <w:sz w:val="26"/>
          <w:szCs w:val="26"/>
        </w:rPr>
        <w:t>ветом соответствующего решения.</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496265" w:rsidRDefault="005704F1" w:rsidP="0049626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w:t>
      </w:r>
      <w:r w:rsidR="00496265">
        <w:rPr>
          <w:color w:val="000000" w:themeColor="text1"/>
          <w:sz w:val="26"/>
          <w:szCs w:val="26"/>
        </w:rPr>
        <w:t>нении депутатских обязанностей.</w:t>
      </w: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lastRenderedPageBreak/>
        <w:t>Статья 9</w:t>
      </w:r>
      <w:r w:rsidR="00F8384E">
        <w:rPr>
          <w:rFonts w:ascii="Times New Roman" w:hAnsi="Times New Roman" w:cs="Times New Roman"/>
          <w:b/>
          <w:i w:val="0"/>
          <w:color w:val="000000" w:themeColor="text1"/>
          <w:sz w:val="26"/>
          <w:szCs w:val="26"/>
        </w:rPr>
        <w:t>6</w:t>
      </w:r>
    </w:p>
    <w:p w:rsidR="00CD162B" w:rsidRPr="00496265" w:rsidRDefault="005704F1" w:rsidP="0049626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w:t>
      </w:r>
      <w:r w:rsidR="00496265">
        <w:rPr>
          <w:rFonts w:ascii="Times New Roman" w:hAnsi="Times New Roman"/>
          <w:color w:val="000000" w:themeColor="text1"/>
          <w:sz w:val="26"/>
          <w:szCs w:val="26"/>
        </w:rPr>
        <w:t>оглашением на заседании Совета.</w:t>
      </w: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496265" w:rsidRDefault="00496265" w:rsidP="00496265">
      <w:pPr>
        <w:pStyle w:val="2"/>
        <w:jc w:val="center"/>
        <w:rPr>
          <w:b/>
          <w:bCs/>
          <w:color w:val="000000" w:themeColor="text1"/>
          <w:sz w:val="26"/>
        </w:rPr>
      </w:pPr>
      <w:r>
        <w:rPr>
          <w:b/>
          <w:bCs/>
          <w:color w:val="000000" w:themeColor="text1"/>
          <w:sz w:val="26"/>
        </w:rPr>
        <w:t>ОБЕСПЕЧЕНИЕ ДЕЯТЕЛЬНОСТИ СОВЕТА</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CD162B" w:rsidRPr="00496265" w:rsidRDefault="00FA6FEA" w:rsidP="00496265">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w:t>
      </w:r>
      <w:r w:rsidR="00496265">
        <w:rPr>
          <w:color w:val="000000" w:themeColor="text1"/>
          <w:sz w:val="26"/>
        </w:rPr>
        <w:t>сла избранных депутатов Совета.</w:t>
      </w: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CD162B" w:rsidRPr="00496265" w:rsidRDefault="00FA6FEA" w:rsidP="00496265">
      <w:pPr>
        <w:ind w:firstLine="709"/>
        <w:jc w:val="both"/>
        <w:rPr>
          <w:color w:val="000000" w:themeColor="text1"/>
          <w:sz w:val="26"/>
          <w:szCs w:val="26"/>
        </w:rPr>
      </w:pPr>
      <w:r w:rsidRPr="00707180">
        <w:rPr>
          <w:color w:val="000000" w:themeColor="text1"/>
          <w:sz w:val="26"/>
          <w:szCs w:val="26"/>
        </w:rPr>
        <w:t xml:space="preserve">Положения об удостоверении и нагрудном знаке депутата Совета, их описания </w:t>
      </w:r>
      <w:r w:rsidR="00496265">
        <w:rPr>
          <w:color w:val="000000" w:themeColor="text1"/>
          <w:sz w:val="26"/>
          <w:szCs w:val="26"/>
        </w:rPr>
        <w:t>и образцы утверждаются Советом.</w:t>
      </w: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496265" w:rsidRDefault="00FA6FEA" w:rsidP="00496265">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496265">
        <w:rPr>
          <w:color w:val="000000" w:themeColor="text1"/>
          <w:sz w:val="26"/>
          <w:szCs w:val="26"/>
        </w:rPr>
        <w:t>Карача-Елгинский</w:t>
      </w:r>
      <w:proofErr w:type="spellEnd"/>
      <w:r w:rsidR="00496265">
        <w:rPr>
          <w:color w:val="000000" w:themeColor="text1"/>
          <w:sz w:val="26"/>
          <w:szCs w:val="26"/>
        </w:rPr>
        <w:t xml:space="preserve"> </w:t>
      </w:r>
      <w:r w:rsidRPr="00707180">
        <w:rPr>
          <w:color w:val="000000" w:themeColor="text1"/>
          <w:sz w:val="26"/>
          <w:szCs w:val="26"/>
        </w:rPr>
        <w:t xml:space="preserve"> сельсовет муниципального района </w:t>
      </w:r>
      <w:proofErr w:type="spellStart"/>
      <w:r w:rsidR="00496265">
        <w:rPr>
          <w:color w:val="000000" w:themeColor="text1"/>
          <w:sz w:val="26"/>
          <w:szCs w:val="26"/>
        </w:rPr>
        <w:t>Кушнаренковский</w:t>
      </w:r>
      <w:proofErr w:type="spellEnd"/>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 xml:space="preserve">по поручению главы сельского поселения </w:t>
      </w:r>
      <w:r w:rsidR="00496265">
        <w:rPr>
          <w:color w:val="000000" w:themeColor="text1"/>
          <w:sz w:val="26"/>
          <w:szCs w:val="26"/>
        </w:rPr>
        <w:t>- иные работники Администрации.</w:t>
      </w: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496265" w:rsidRDefault="00496265" w:rsidP="00496265">
      <w:pPr>
        <w:pStyle w:val="2"/>
        <w:jc w:val="center"/>
        <w:rPr>
          <w:b/>
          <w:color w:val="000000" w:themeColor="text1"/>
          <w:sz w:val="26"/>
        </w:rPr>
      </w:pPr>
      <w:r>
        <w:rPr>
          <w:b/>
          <w:color w:val="000000" w:themeColor="text1"/>
          <w:sz w:val="26"/>
        </w:rPr>
        <w:t>ЗАКЛЮЧИТЕЛЬНЫЕ ПОЛОЖЕНИЯ</w:t>
      </w: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496265" w:rsidRDefault="00FA6FEA" w:rsidP="00496265">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CD162B" w:rsidRPr="00496265" w:rsidRDefault="00FA6FEA" w:rsidP="00496265">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496265" w:rsidRDefault="00496265" w:rsidP="00FA6FEA">
      <w:pPr>
        <w:jc w:val="center"/>
        <w:rPr>
          <w:b/>
          <w:color w:val="000000" w:themeColor="text1"/>
          <w:sz w:val="26"/>
        </w:rPr>
      </w:pPr>
    </w:p>
    <w:p w:rsidR="00496265" w:rsidRDefault="00496265" w:rsidP="00FA6FEA">
      <w:pPr>
        <w:jc w:val="center"/>
        <w:rPr>
          <w:b/>
          <w:color w:val="000000" w:themeColor="text1"/>
          <w:sz w:val="26"/>
        </w:rPr>
      </w:pPr>
    </w:p>
    <w:p w:rsidR="00496265" w:rsidRDefault="00496265" w:rsidP="00FA6FEA">
      <w:pPr>
        <w:jc w:val="center"/>
        <w:rPr>
          <w:b/>
          <w:color w:val="000000" w:themeColor="text1"/>
          <w:sz w:val="26"/>
        </w:rPr>
      </w:pPr>
    </w:p>
    <w:p w:rsidR="00FA6FEA" w:rsidRPr="00707180" w:rsidRDefault="00FA6FEA" w:rsidP="00FA6FEA">
      <w:pPr>
        <w:jc w:val="center"/>
        <w:rPr>
          <w:b/>
          <w:color w:val="000000" w:themeColor="text1"/>
          <w:sz w:val="26"/>
        </w:rPr>
      </w:pPr>
      <w:bookmarkStart w:id="0" w:name="_GoBack"/>
      <w:bookmarkEnd w:id="0"/>
      <w:r w:rsidRPr="00707180">
        <w:rPr>
          <w:b/>
          <w:color w:val="000000" w:themeColor="text1"/>
          <w:sz w:val="26"/>
        </w:rPr>
        <w:t>* * *</w:t>
      </w:r>
    </w:p>
    <w:sectPr w:rsidR="00FA6FEA" w:rsidRPr="00707180" w:rsidSect="00C42EF7">
      <w:footerReference w:type="default" r:id="rId15"/>
      <w:pgSz w:w="11906" w:h="16838"/>
      <w:pgMar w:top="568"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9B" w:rsidRDefault="0000269B" w:rsidP="008D177B">
      <w:r>
        <w:separator/>
      </w:r>
    </w:p>
  </w:endnote>
  <w:endnote w:type="continuationSeparator" w:id="0">
    <w:p w:rsidR="0000269B" w:rsidRDefault="0000269B"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sh">
    <w:panose1 w:val="020B0500000000000000"/>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Content>
      <w:p w:rsidR="00C42EF7" w:rsidRDefault="00C42EF7">
        <w:pPr>
          <w:pStyle w:val="a9"/>
          <w:jc w:val="center"/>
        </w:pPr>
        <w:r>
          <w:fldChar w:fldCharType="begin"/>
        </w:r>
        <w:r>
          <w:instrText>PAGE   \* MERGEFORMAT</w:instrText>
        </w:r>
        <w:r>
          <w:fldChar w:fldCharType="separate"/>
        </w:r>
        <w:r w:rsidR="00FF1526">
          <w:rPr>
            <w:noProof/>
          </w:rPr>
          <w:t>36</w:t>
        </w:r>
        <w:r>
          <w:fldChar w:fldCharType="end"/>
        </w:r>
      </w:p>
    </w:sdtContent>
  </w:sdt>
  <w:p w:rsidR="00C42EF7" w:rsidRDefault="00C42E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9B" w:rsidRDefault="0000269B" w:rsidP="008D177B">
      <w:r>
        <w:separator/>
      </w:r>
    </w:p>
  </w:footnote>
  <w:footnote w:type="continuationSeparator" w:id="0">
    <w:p w:rsidR="0000269B" w:rsidRDefault="0000269B"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269B"/>
    <w:rsid w:val="00007480"/>
    <w:rsid w:val="00011BCC"/>
    <w:rsid w:val="00015268"/>
    <w:rsid w:val="000159E7"/>
    <w:rsid w:val="00016E4F"/>
    <w:rsid w:val="000173EE"/>
    <w:rsid w:val="00071186"/>
    <w:rsid w:val="000728CB"/>
    <w:rsid w:val="000A2CCC"/>
    <w:rsid w:val="000C5635"/>
    <w:rsid w:val="0010283C"/>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96265"/>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08D3"/>
    <w:rsid w:val="00AF3768"/>
    <w:rsid w:val="00B235DF"/>
    <w:rsid w:val="00B257E7"/>
    <w:rsid w:val="00B27204"/>
    <w:rsid w:val="00B50511"/>
    <w:rsid w:val="00B80BB9"/>
    <w:rsid w:val="00B91681"/>
    <w:rsid w:val="00B94CCC"/>
    <w:rsid w:val="00BB3EBB"/>
    <w:rsid w:val="00BC79A9"/>
    <w:rsid w:val="00BE4CEB"/>
    <w:rsid w:val="00C00484"/>
    <w:rsid w:val="00C02B90"/>
    <w:rsid w:val="00C42EF7"/>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4378A"/>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 w:val="00FF1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B030-0CB3-47F0-B319-BF185DD4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14271</Words>
  <Characters>81350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Администрация</cp:lastModifiedBy>
  <cp:revision>4</cp:revision>
  <cp:lastPrinted>2019-09-17T09:04:00Z</cp:lastPrinted>
  <dcterms:created xsi:type="dcterms:W3CDTF">2019-09-12T11:49:00Z</dcterms:created>
  <dcterms:modified xsi:type="dcterms:W3CDTF">2019-09-17T09:10:00Z</dcterms:modified>
</cp:coreProperties>
</file>